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07C13" w14:textId="6E4113B1" w:rsidR="00EA07EC" w:rsidRPr="00B84F18" w:rsidRDefault="00A31818" w:rsidP="00B84F18">
      <w:pPr>
        <w:bidi w:val="0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val="en-GB"/>
        </w:rPr>
      </w:pPr>
      <w:r w:rsidRPr="00B84F18">
        <w:rPr>
          <w:rFonts w:asciiTheme="majorBidi" w:hAnsiTheme="majorBidi" w:cstheme="majorBidi"/>
          <w:b/>
          <w:bCs/>
          <w:noProof/>
          <w:color w:val="000000" w:themeColor="text1"/>
          <w:sz w:val="32"/>
          <w:szCs w:val="32"/>
          <w:lang w:val="en-GB"/>
        </w:rPr>
        <w:drawing>
          <wp:anchor distT="0" distB="0" distL="114300" distR="114300" simplePos="0" relativeHeight="251658240" behindDoc="0" locked="0" layoutInCell="1" allowOverlap="1" wp14:anchorId="519D6D6D" wp14:editId="1B388348">
            <wp:simplePos x="0" y="0"/>
            <wp:positionH relativeFrom="margin">
              <wp:align>left</wp:align>
            </wp:positionH>
            <wp:positionV relativeFrom="paragraph">
              <wp:posOffset>-1905</wp:posOffset>
            </wp:positionV>
            <wp:extent cx="1114425" cy="1114425"/>
            <wp:effectExtent l="0" t="0" r="9525" b="9525"/>
            <wp:wrapNone/>
            <wp:docPr id="1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CFA481" w14:textId="0ECA7454" w:rsidR="00EA07EC" w:rsidRPr="00B84F18" w:rsidRDefault="00EA07EC" w:rsidP="00B84F18">
      <w:pPr>
        <w:bidi w:val="0"/>
        <w:jc w:val="center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val="en-GB"/>
        </w:rPr>
      </w:pPr>
      <w:r w:rsidRPr="00B84F18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val="en-GB"/>
        </w:rPr>
        <w:t>Course Plan</w:t>
      </w:r>
    </w:p>
    <w:p w14:paraId="07DD6408" w14:textId="77777777" w:rsidR="00EA07EC" w:rsidRPr="00B84F18" w:rsidRDefault="00EA07EC" w:rsidP="00B84F18">
      <w:pPr>
        <w:bidi w:val="0"/>
        <w:jc w:val="center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val="en-GB"/>
        </w:rPr>
      </w:pPr>
    </w:p>
    <w:p w14:paraId="21DF4E45" w14:textId="3BA38268" w:rsidR="00EA07EC" w:rsidRPr="00B84F18" w:rsidRDefault="00AC7C7B" w:rsidP="00B84F18">
      <w:pPr>
        <w:bidi w:val="0"/>
        <w:jc w:val="center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val="en-GB"/>
        </w:rPr>
      </w:pPr>
      <w:r w:rsidRPr="00B84F18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val="en-GB"/>
        </w:rPr>
        <w:t>Face-to-</w:t>
      </w:r>
      <w:r w:rsidR="006F45BE" w:rsidRPr="00B84F18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val="en-GB"/>
        </w:rPr>
        <w:t>Face</w:t>
      </w:r>
      <w:r w:rsidR="00EA07EC" w:rsidRPr="00B84F18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val="en-GB"/>
        </w:rPr>
        <w:t xml:space="preserve"> Learning</w:t>
      </w:r>
    </w:p>
    <w:p w14:paraId="386514E0" w14:textId="77777777" w:rsidR="00EA07EC" w:rsidRPr="00B84F18" w:rsidRDefault="00EA07EC" w:rsidP="00B84F18">
      <w:pPr>
        <w:bidi w:val="0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val="en-GB"/>
        </w:rPr>
      </w:pPr>
    </w:p>
    <w:p w14:paraId="4B4AAC22" w14:textId="77777777" w:rsidR="00CC7818" w:rsidRPr="00B84F18" w:rsidRDefault="00CC7818" w:rsidP="00B84F18">
      <w:pPr>
        <w:bidi w:val="0"/>
        <w:rPr>
          <w:rFonts w:asciiTheme="majorBidi" w:hAnsiTheme="majorBidi" w:cstheme="majorBidi"/>
          <w:b/>
          <w:bCs/>
          <w:color w:val="000000" w:themeColor="text1"/>
          <w:rtl/>
          <w:lang w:bidi="ar-JO"/>
        </w:rPr>
      </w:pPr>
    </w:p>
    <w:p w14:paraId="0ABA820D" w14:textId="6BB12A68" w:rsidR="00082E7C" w:rsidRPr="00B84F18" w:rsidRDefault="00D44E1C" w:rsidP="00B84F18">
      <w:pPr>
        <w:pStyle w:val="Husam1"/>
        <w:rPr>
          <w:color w:val="000000" w:themeColor="text1"/>
          <w:lang w:bidi="ar-JO"/>
        </w:rPr>
      </w:pPr>
      <w:r w:rsidRPr="00B84F18">
        <w:rPr>
          <w:color w:val="000000" w:themeColor="text1"/>
          <w:lang w:bidi="ar-JO"/>
        </w:rPr>
        <w:t>General information:</w:t>
      </w:r>
    </w:p>
    <w:p w14:paraId="4C71E3E1" w14:textId="77777777" w:rsidR="00D44E1C" w:rsidRPr="00B84F18" w:rsidRDefault="00D44E1C" w:rsidP="00B84F18">
      <w:pPr>
        <w:pStyle w:val="Husam1"/>
        <w:rPr>
          <w:color w:val="000000" w:themeColor="text1"/>
          <w:rtl/>
          <w:lang w:bidi="ar-JO"/>
        </w:rPr>
      </w:pPr>
    </w:p>
    <w:tbl>
      <w:tblPr>
        <w:tblStyle w:val="TableGrid"/>
        <w:tblW w:w="4985" w:type="pct"/>
        <w:tblLook w:val="04A0" w:firstRow="1" w:lastRow="0" w:firstColumn="1" w:lastColumn="0" w:noHBand="0" w:noVBand="1"/>
      </w:tblPr>
      <w:tblGrid>
        <w:gridCol w:w="1700"/>
        <w:gridCol w:w="2690"/>
        <w:gridCol w:w="1842"/>
        <w:gridCol w:w="2803"/>
      </w:tblGrid>
      <w:tr w:rsidR="00B84F18" w:rsidRPr="00B84F18" w14:paraId="3A49B04A" w14:textId="77777777" w:rsidTr="00ED4F3B">
        <w:trPr>
          <w:trHeight w:val="340"/>
        </w:trPr>
        <w:tc>
          <w:tcPr>
            <w:tcW w:w="1700" w:type="dxa"/>
            <w:shd w:val="clear" w:color="auto" w:fill="D9E2F3" w:themeFill="accent5" w:themeFillTint="33"/>
            <w:vAlign w:val="center"/>
          </w:tcPr>
          <w:p w14:paraId="301BDD34" w14:textId="60E32655" w:rsidR="00082E7C" w:rsidRPr="00B84F18" w:rsidRDefault="00D44E1C" w:rsidP="00B84F18">
            <w:pPr>
              <w:ind w:left="-57"/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JO"/>
              </w:rPr>
            </w:pPr>
            <w:r w:rsidRPr="00B84F18">
              <w:rPr>
                <w:rFonts w:asciiTheme="majorBidi" w:hAnsiTheme="majorBidi" w:cstheme="majorBidi"/>
                <w:b/>
                <w:bCs/>
                <w:color w:val="000000" w:themeColor="text1"/>
                <w:lang w:bidi="ar-JO"/>
              </w:rPr>
              <w:t>College</w:t>
            </w:r>
          </w:p>
        </w:tc>
        <w:tc>
          <w:tcPr>
            <w:tcW w:w="7335" w:type="dxa"/>
            <w:gridSpan w:val="3"/>
            <w:vAlign w:val="center"/>
          </w:tcPr>
          <w:p w14:paraId="3801DB5F" w14:textId="387E9C28" w:rsidR="00082E7C" w:rsidRPr="00B84F18" w:rsidRDefault="00084083" w:rsidP="00B84F18">
            <w:pPr>
              <w:rPr>
                <w:rFonts w:asciiTheme="majorBidi" w:hAnsiTheme="majorBidi" w:cstheme="majorBidi"/>
                <w:color w:val="000000" w:themeColor="text1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 xml:space="preserve">College of engineering </w:t>
            </w:r>
          </w:p>
        </w:tc>
      </w:tr>
      <w:tr w:rsidR="00B84F18" w:rsidRPr="00B84F18" w14:paraId="657F83F6" w14:textId="77777777" w:rsidTr="00ED4F3B">
        <w:trPr>
          <w:trHeight w:val="340"/>
        </w:trPr>
        <w:tc>
          <w:tcPr>
            <w:tcW w:w="1700" w:type="dxa"/>
            <w:shd w:val="clear" w:color="auto" w:fill="D9E2F3" w:themeFill="accent5" w:themeFillTint="33"/>
            <w:vAlign w:val="center"/>
          </w:tcPr>
          <w:p w14:paraId="37FCEC7D" w14:textId="0542726F" w:rsidR="00082E7C" w:rsidRPr="00B84F18" w:rsidRDefault="00D44E1C" w:rsidP="00B84F18">
            <w:pPr>
              <w:ind w:left="-57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 w:rsidRPr="00B84F18">
              <w:rPr>
                <w:rFonts w:asciiTheme="majorBidi" w:hAnsiTheme="majorBidi" w:cstheme="majorBidi"/>
                <w:b/>
                <w:bCs/>
                <w:color w:val="000000" w:themeColor="text1"/>
              </w:rPr>
              <w:t>Department</w:t>
            </w:r>
          </w:p>
        </w:tc>
        <w:tc>
          <w:tcPr>
            <w:tcW w:w="7335" w:type="dxa"/>
            <w:gridSpan w:val="3"/>
            <w:vAlign w:val="center"/>
          </w:tcPr>
          <w:p w14:paraId="7D093692" w14:textId="040E0299" w:rsidR="00082E7C" w:rsidRPr="00B84F18" w:rsidRDefault="00084083" w:rsidP="00B84F18">
            <w:pPr>
              <w:rPr>
                <w:rFonts w:asciiTheme="majorBidi" w:hAnsiTheme="majorBidi" w:cstheme="majorBidi"/>
                <w:color w:val="000000" w:themeColor="text1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 xml:space="preserve">Department of computer engineering </w:t>
            </w:r>
          </w:p>
        </w:tc>
      </w:tr>
      <w:tr w:rsidR="00B84F18" w:rsidRPr="00B84F18" w14:paraId="0E694F1F" w14:textId="77777777" w:rsidTr="00ED4F3B">
        <w:trPr>
          <w:trHeight w:val="340"/>
        </w:trPr>
        <w:tc>
          <w:tcPr>
            <w:tcW w:w="1700" w:type="dxa"/>
            <w:shd w:val="clear" w:color="auto" w:fill="D9E2F3" w:themeFill="accent5" w:themeFillTint="33"/>
            <w:vAlign w:val="center"/>
          </w:tcPr>
          <w:p w14:paraId="67F65732" w14:textId="0CEF2B56" w:rsidR="00082E7C" w:rsidRPr="00B84F18" w:rsidRDefault="00D44E1C" w:rsidP="00B84F18">
            <w:pPr>
              <w:ind w:left="-57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 w:rsidRPr="00B84F18">
              <w:rPr>
                <w:rFonts w:asciiTheme="majorBidi" w:hAnsiTheme="majorBidi" w:cstheme="majorBidi"/>
                <w:b/>
                <w:bCs/>
                <w:color w:val="000000" w:themeColor="text1"/>
                <w:lang w:bidi="ar-JO"/>
              </w:rPr>
              <w:t>Semester</w:t>
            </w:r>
          </w:p>
        </w:tc>
        <w:tc>
          <w:tcPr>
            <w:tcW w:w="2690" w:type="dxa"/>
            <w:vAlign w:val="center"/>
          </w:tcPr>
          <w:p w14:paraId="707C0967" w14:textId="0DAA8618" w:rsidR="00082E7C" w:rsidRPr="00B84F18" w:rsidRDefault="00084083" w:rsidP="00B84F18">
            <w:pPr>
              <w:rPr>
                <w:rFonts w:asciiTheme="majorBidi" w:hAnsiTheme="majorBidi" w:cstheme="majorBidi"/>
                <w:color w:val="000000" w:themeColor="text1"/>
                <w:u w:color="0000FF"/>
              </w:rPr>
            </w:pPr>
            <w:r>
              <w:rPr>
                <w:rFonts w:asciiTheme="majorBidi" w:hAnsiTheme="majorBidi" w:cstheme="majorBidi"/>
                <w:color w:val="000000" w:themeColor="text1"/>
                <w:u w:color="0000FF"/>
              </w:rPr>
              <w:t xml:space="preserve">Summer </w:t>
            </w:r>
          </w:p>
        </w:tc>
        <w:tc>
          <w:tcPr>
            <w:tcW w:w="1842" w:type="dxa"/>
            <w:shd w:val="clear" w:color="auto" w:fill="D9E2F3" w:themeFill="accent5" w:themeFillTint="33"/>
            <w:vAlign w:val="center"/>
          </w:tcPr>
          <w:p w14:paraId="6181B85D" w14:textId="4E5E484D" w:rsidR="00082E7C" w:rsidRPr="00B84F18" w:rsidRDefault="00D44E1C" w:rsidP="00B84F18">
            <w:pPr>
              <w:ind w:left="-113"/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JO"/>
              </w:rPr>
            </w:pPr>
            <w:r w:rsidRPr="00B84F18">
              <w:rPr>
                <w:rFonts w:asciiTheme="majorBidi" w:hAnsiTheme="majorBidi" w:cstheme="majorBidi"/>
                <w:b/>
                <w:bCs/>
                <w:color w:val="000000" w:themeColor="text1"/>
                <w:lang w:bidi="ar-JO"/>
              </w:rPr>
              <w:t>Academic year</w:t>
            </w:r>
          </w:p>
        </w:tc>
        <w:tc>
          <w:tcPr>
            <w:tcW w:w="2803" w:type="dxa"/>
            <w:vAlign w:val="center"/>
          </w:tcPr>
          <w:p w14:paraId="488AC30B" w14:textId="48CA9665" w:rsidR="00082E7C" w:rsidRPr="00B84F18" w:rsidRDefault="00084083" w:rsidP="00B84F18">
            <w:pPr>
              <w:rPr>
                <w:rFonts w:asciiTheme="majorBidi" w:hAnsiTheme="majorBidi" w:cstheme="majorBidi"/>
                <w:color w:val="000000" w:themeColor="text1"/>
                <w:u w:color="0000FF"/>
              </w:rPr>
            </w:pPr>
            <w:r>
              <w:rPr>
                <w:rFonts w:asciiTheme="majorBidi" w:hAnsiTheme="majorBidi" w:cstheme="majorBidi"/>
                <w:color w:val="000000" w:themeColor="text1"/>
                <w:u w:color="0000FF"/>
              </w:rPr>
              <w:t>2023</w:t>
            </w:r>
          </w:p>
        </w:tc>
      </w:tr>
    </w:tbl>
    <w:p w14:paraId="790D0EBB" w14:textId="77777777" w:rsidR="00082E7C" w:rsidRPr="00B84F18" w:rsidRDefault="00082E7C" w:rsidP="00B84F18">
      <w:pPr>
        <w:pStyle w:val="Husam1"/>
        <w:keepNext w:val="0"/>
        <w:rPr>
          <w:color w:val="000000" w:themeColor="text1"/>
        </w:rPr>
      </w:pPr>
    </w:p>
    <w:p w14:paraId="04FB1E2A" w14:textId="12088572" w:rsidR="00082E7C" w:rsidRPr="00B84F18" w:rsidRDefault="00D44E1C" w:rsidP="00B84F18">
      <w:pPr>
        <w:pStyle w:val="Husam1"/>
        <w:rPr>
          <w:color w:val="000000" w:themeColor="text1"/>
        </w:rPr>
      </w:pPr>
      <w:r w:rsidRPr="00B84F18">
        <w:rPr>
          <w:color w:val="000000" w:themeColor="text1"/>
        </w:rPr>
        <w:t>Course details:</w:t>
      </w:r>
    </w:p>
    <w:p w14:paraId="2AFF0936" w14:textId="77777777" w:rsidR="001D4565" w:rsidRPr="00B84F18" w:rsidRDefault="001D4565" w:rsidP="00B84F18">
      <w:pPr>
        <w:pStyle w:val="Husam1"/>
        <w:rPr>
          <w:color w:val="000000" w:themeColor="text1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692"/>
        <w:gridCol w:w="768"/>
        <w:gridCol w:w="370"/>
        <w:gridCol w:w="500"/>
        <w:gridCol w:w="1221"/>
        <w:gridCol w:w="140"/>
        <w:gridCol w:w="393"/>
        <w:gridCol w:w="595"/>
        <w:gridCol w:w="1188"/>
        <w:gridCol w:w="216"/>
        <w:gridCol w:w="509"/>
        <w:gridCol w:w="1134"/>
        <w:gridCol w:w="336"/>
      </w:tblGrid>
      <w:tr w:rsidR="00B84F18" w:rsidRPr="00B84F18" w14:paraId="1556527E" w14:textId="77777777" w:rsidTr="009D7163">
        <w:trPr>
          <w:trHeight w:val="340"/>
        </w:trPr>
        <w:tc>
          <w:tcPr>
            <w:tcW w:w="1692" w:type="dxa"/>
            <w:shd w:val="clear" w:color="auto" w:fill="D9E2F3" w:themeFill="accent5" w:themeFillTint="33"/>
            <w:vAlign w:val="center"/>
          </w:tcPr>
          <w:p w14:paraId="30C0D90C" w14:textId="1091BA7C" w:rsidR="00082E7C" w:rsidRPr="00B84F18" w:rsidRDefault="00D44E1C" w:rsidP="00B84F18">
            <w:pPr>
              <w:ind w:left="-57"/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JO"/>
              </w:rPr>
            </w:pPr>
            <w:r w:rsidRPr="00B84F18">
              <w:rPr>
                <w:rFonts w:asciiTheme="majorBidi" w:hAnsiTheme="majorBidi" w:cstheme="majorBidi"/>
                <w:b/>
                <w:bCs/>
                <w:color w:val="000000" w:themeColor="text1"/>
                <w:lang w:bidi="ar-JO"/>
              </w:rPr>
              <w:t xml:space="preserve">Course </w:t>
            </w:r>
            <w:r w:rsidR="00EA07EC" w:rsidRPr="00B84F18">
              <w:rPr>
                <w:rFonts w:asciiTheme="majorBidi" w:hAnsiTheme="majorBidi" w:cstheme="majorBidi"/>
                <w:b/>
                <w:bCs/>
                <w:color w:val="000000" w:themeColor="text1"/>
                <w:lang w:bidi="ar-JO"/>
              </w:rPr>
              <w:t>name</w:t>
            </w:r>
          </w:p>
        </w:tc>
        <w:tc>
          <w:tcPr>
            <w:tcW w:w="3392" w:type="dxa"/>
            <w:gridSpan w:val="6"/>
            <w:vAlign w:val="center"/>
          </w:tcPr>
          <w:p w14:paraId="71536624" w14:textId="2F269F38" w:rsidR="00082E7C" w:rsidRPr="00B84F18" w:rsidRDefault="00084083" w:rsidP="00B84F18">
            <w:pPr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</w:rPr>
              <w:t xml:space="preserve">Network Security </w:t>
            </w:r>
          </w:p>
        </w:tc>
        <w:tc>
          <w:tcPr>
            <w:tcW w:w="1999" w:type="dxa"/>
            <w:gridSpan w:val="3"/>
            <w:shd w:val="clear" w:color="auto" w:fill="D9E2F3" w:themeFill="accent5" w:themeFillTint="33"/>
            <w:vAlign w:val="center"/>
          </w:tcPr>
          <w:p w14:paraId="2782698B" w14:textId="41ABD56D" w:rsidR="00082E7C" w:rsidRPr="00B84F18" w:rsidRDefault="00D44E1C" w:rsidP="00B84F18">
            <w:pPr>
              <w:ind w:left="-113"/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JO"/>
              </w:rPr>
            </w:pPr>
            <w:r w:rsidRPr="00B84F18">
              <w:rPr>
                <w:rFonts w:asciiTheme="majorBidi" w:hAnsiTheme="majorBidi" w:cstheme="majorBidi"/>
                <w:b/>
                <w:bCs/>
                <w:color w:val="000000" w:themeColor="text1"/>
                <w:lang w:bidi="ar-JO"/>
              </w:rPr>
              <w:t xml:space="preserve">Course </w:t>
            </w:r>
            <w:r w:rsidR="00EA07EC" w:rsidRPr="00B84F18">
              <w:rPr>
                <w:rFonts w:asciiTheme="majorBidi" w:hAnsiTheme="majorBidi" w:cstheme="majorBidi"/>
                <w:b/>
                <w:bCs/>
                <w:color w:val="000000" w:themeColor="text1"/>
                <w:lang w:bidi="ar-JO"/>
              </w:rPr>
              <w:t>number</w:t>
            </w:r>
          </w:p>
        </w:tc>
        <w:tc>
          <w:tcPr>
            <w:tcW w:w="1979" w:type="dxa"/>
            <w:gridSpan w:val="3"/>
            <w:vAlign w:val="center"/>
          </w:tcPr>
          <w:p w14:paraId="5117B3B7" w14:textId="5FCE9949" w:rsidR="00082E7C" w:rsidRPr="00B84F18" w:rsidRDefault="00D9125F" w:rsidP="00B84F18">
            <w:pPr>
              <w:rPr>
                <w:rFonts w:asciiTheme="majorBidi" w:hAnsiTheme="majorBidi" w:cstheme="majorBidi"/>
                <w:b/>
                <w:bCs/>
                <w:color w:val="000000" w:themeColor="text1"/>
                <w:u w:color="0000FF"/>
                <w:rtl/>
              </w:rPr>
            </w:pPr>
            <w:r w:rsidRPr="00333716">
              <w:rPr>
                <w:rFonts w:asciiTheme="majorBidi" w:hAnsiTheme="majorBidi" w:cstheme="majorBidi"/>
                <w:lang w:val="en-GB" w:eastAsia="en-GB"/>
              </w:rPr>
              <w:fldChar w:fldCharType="begin"/>
            </w:r>
            <w:r w:rsidRPr="00333716">
              <w:rPr>
                <w:rFonts w:asciiTheme="majorBidi" w:hAnsiTheme="majorBidi" w:cstheme="majorBidi"/>
                <w:lang w:val="en-GB" w:eastAsia="en-GB"/>
              </w:rPr>
              <w:instrText xml:space="preserve"> FILLIN  \* MERGEFORMAT </w:instrText>
            </w:r>
            <w:r w:rsidRPr="00333716">
              <w:rPr>
                <w:rFonts w:asciiTheme="majorBidi" w:hAnsiTheme="majorBidi" w:cstheme="majorBidi"/>
                <w:lang w:val="en-GB" w:eastAsia="en-GB"/>
              </w:rPr>
              <w:fldChar w:fldCharType="separate"/>
            </w:r>
            <w:r>
              <w:rPr>
                <w:rFonts w:asciiTheme="majorBidi" w:hAnsiTheme="majorBidi" w:cstheme="majorBidi"/>
                <w:lang w:val="en-GB" w:eastAsia="en-GB"/>
              </w:rPr>
              <w:t>0512442</w:t>
            </w:r>
            <w:r w:rsidRPr="00333716">
              <w:rPr>
                <w:rFonts w:asciiTheme="majorBidi" w:hAnsiTheme="majorBidi" w:cstheme="majorBidi"/>
                <w:lang w:val="en-GB" w:eastAsia="en-GB"/>
              </w:rPr>
              <w:fldChar w:fldCharType="end"/>
            </w:r>
          </w:p>
        </w:tc>
      </w:tr>
      <w:tr w:rsidR="00B84F18" w:rsidRPr="00B84F18" w14:paraId="136EE285" w14:textId="77777777" w:rsidTr="009D7163">
        <w:trPr>
          <w:trHeight w:val="340"/>
        </w:trPr>
        <w:tc>
          <w:tcPr>
            <w:tcW w:w="1692" w:type="dxa"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14:paraId="2BA76B8A" w14:textId="7827A125" w:rsidR="00082E7C" w:rsidRPr="00B84F18" w:rsidRDefault="00D44E1C" w:rsidP="00B84F18">
            <w:pPr>
              <w:ind w:left="-113"/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JO"/>
              </w:rPr>
            </w:pPr>
            <w:r w:rsidRPr="00B84F18">
              <w:rPr>
                <w:rFonts w:asciiTheme="majorBidi" w:hAnsiTheme="majorBidi" w:cstheme="majorBidi"/>
                <w:b/>
                <w:bCs/>
                <w:color w:val="000000" w:themeColor="text1"/>
                <w:lang w:bidi="ar-JO"/>
              </w:rPr>
              <w:t>Credited hours</w:t>
            </w:r>
          </w:p>
        </w:tc>
        <w:tc>
          <w:tcPr>
            <w:tcW w:w="1138" w:type="dxa"/>
            <w:gridSpan w:val="2"/>
            <w:vAlign w:val="center"/>
          </w:tcPr>
          <w:p w14:paraId="50D556B6" w14:textId="3B558933" w:rsidR="00082E7C" w:rsidRPr="00B84F18" w:rsidRDefault="009D7163" w:rsidP="00B84F18">
            <w:pPr>
              <w:rPr>
                <w:rFonts w:asciiTheme="majorBidi" w:hAnsiTheme="majorBidi" w:cstheme="majorBidi"/>
                <w:color w:val="000000" w:themeColor="text1"/>
                <w:rtl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3</w:t>
            </w:r>
          </w:p>
        </w:tc>
        <w:tc>
          <w:tcPr>
            <w:tcW w:w="1721" w:type="dxa"/>
            <w:gridSpan w:val="2"/>
            <w:shd w:val="clear" w:color="auto" w:fill="D9E2F3" w:themeFill="accent5" w:themeFillTint="33"/>
            <w:vAlign w:val="center"/>
          </w:tcPr>
          <w:p w14:paraId="236C6C32" w14:textId="235DED86" w:rsidR="00082E7C" w:rsidRPr="00B84F18" w:rsidRDefault="009A0696" w:rsidP="00B84F18">
            <w:pPr>
              <w:ind w:left="-113"/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JO"/>
              </w:rPr>
            </w:pPr>
            <w:r w:rsidRPr="00B84F18">
              <w:rPr>
                <w:rFonts w:asciiTheme="majorBidi" w:hAnsiTheme="majorBidi" w:cstheme="majorBidi"/>
                <w:b/>
                <w:bCs/>
                <w:color w:val="000000" w:themeColor="text1"/>
                <w:lang w:bidi="ar-JO"/>
              </w:rPr>
              <w:t>Theoretical</w:t>
            </w:r>
          </w:p>
        </w:tc>
        <w:tc>
          <w:tcPr>
            <w:tcW w:w="1128" w:type="dxa"/>
            <w:gridSpan w:val="3"/>
            <w:vAlign w:val="center"/>
          </w:tcPr>
          <w:p w14:paraId="117F791B" w14:textId="62E1EC4A" w:rsidR="00082E7C" w:rsidRPr="00B84F18" w:rsidRDefault="009D7163" w:rsidP="00B84F18">
            <w:pPr>
              <w:rPr>
                <w:rFonts w:asciiTheme="majorBidi" w:hAnsiTheme="majorBidi" w:cstheme="majorBidi"/>
                <w:color w:val="000000" w:themeColor="text1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3</w:t>
            </w:r>
          </w:p>
        </w:tc>
        <w:tc>
          <w:tcPr>
            <w:tcW w:w="1404" w:type="dxa"/>
            <w:gridSpan w:val="2"/>
            <w:shd w:val="clear" w:color="auto" w:fill="D9E2F3" w:themeFill="accent5" w:themeFillTint="33"/>
            <w:vAlign w:val="center"/>
          </w:tcPr>
          <w:p w14:paraId="6255CA76" w14:textId="656DE281" w:rsidR="00082E7C" w:rsidRPr="00B84F18" w:rsidRDefault="009A0696" w:rsidP="00B84F18">
            <w:pPr>
              <w:ind w:left="-113"/>
              <w:rPr>
                <w:rFonts w:asciiTheme="majorBidi" w:hAnsiTheme="majorBidi" w:cstheme="majorBidi"/>
                <w:b/>
                <w:bCs/>
                <w:color w:val="000000" w:themeColor="text1"/>
                <w:u w:color="0000FF"/>
                <w:rtl/>
              </w:rPr>
            </w:pPr>
            <w:r w:rsidRPr="00B84F18">
              <w:rPr>
                <w:rFonts w:asciiTheme="majorBidi" w:hAnsiTheme="majorBidi" w:cstheme="majorBidi"/>
                <w:b/>
                <w:bCs/>
                <w:color w:val="000000" w:themeColor="text1"/>
              </w:rPr>
              <w:t>Practical</w:t>
            </w:r>
          </w:p>
        </w:tc>
        <w:tc>
          <w:tcPr>
            <w:tcW w:w="509" w:type="dxa"/>
            <w:vAlign w:val="center"/>
          </w:tcPr>
          <w:p w14:paraId="1044FFEA" w14:textId="2394C633" w:rsidR="00082E7C" w:rsidRPr="00B84F18" w:rsidRDefault="009D7163" w:rsidP="00B84F18">
            <w:pPr>
              <w:rPr>
                <w:rFonts w:asciiTheme="majorBidi" w:hAnsiTheme="majorBidi" w:cstheme="majorBidi"/>
                <w:color w:val="000000" w:themeColor="text1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--</w:t>
            </w:r>
          </w:p>
        </w:tc>
        <w:tc>
          <w:tcPr>
            <w:tcW w:w="1134" w:type="dxa"/>
            <w:shd w:val="clear" w:color="auto" w:fill="D9E2F3" w:themeFill="accent5" w:themeFillTint="33"/>
            <w:vAlign w:val="center"/>
          </w:tcPr>
          <w:p w14:paraId="421A6ED4" w14:textId="43974AE0" w:rsidR="00082E7C" w:rsidRPr="00B84F18" w:rsidRDefault="009A0696" w:rsidP="00B84F18">
            <w:pPr>
              <w:ind w:left="-113"/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JO"/>
              </w:rPr>
            </w:pPr>
            <w:r w:rsidRPr="00B84F18">
              <w:rPr>
                <w:rFonts w:asciiTheme="majorBidi" w:hAnsiTheme="majorBidi" w:cstheme="majorBidi"/>
                <w:b/>
                <w:bCs/>
                <w:color w:val="000000" w:themeColor="text1"/>
                <w:lang w:bidi="ar-JO"/>
              </w:rPr>
              <w:t>Actual</w:t>
            </w:r>
          </w:p>
        </w:tc>
        <w:tc>
          <w:tcPr>
            <w:tcW w:w="336" w:type="dxa"/>
            <w:vAlign w:val="center"/>
          </w:tcPr>
          <w:p w14:paraId="0B1A850C" w14:textId="1032B2CB" w:rsidR="00082E7C" w:rsidRPr="00B84F18" w:rsidRDefault="009D7163" w:rsidP="00B84F18">
            <w:pPr>
              <w:rPr>
                <w:rFonts w:asciiTheme="majorBidi" w:hAnsiTheme="majorBidi" w:cstheme="majorBidi"/>
                <w:color w:val="000000" w:themeColor="text1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3</w:t>
            </w:r>
          </w:p>
        </w:tc>
      </w:tr>
      <w:tr w:rsidR="00B84F18" w:rsidRPr="00B84F18" w14:paraId="19A55178" w14:textId="77777777" w:rsidTr="009D7163">
        <w:trPr>
          <w:trHeight w:val="340"/>
        </w:trPr>
        <w:tc>
          <w:tcPr>
            <w:tcW w:w="1692" w:type="dxa"/>
            <w:tcBorders>
              <w:right w:val="dashSmallGap" w:sz="4" w:space="0" w:color="auto"/>
            </w:tcBorders>
            <w:shd w:val="clear" w:color="auto" w:fill="D9E2F3" w:themeFill="accent5" w:themeFillTint="33"/>
            <w:vAlign w:val="center"/>
          </w:tcPr>
          <w:p w14:paraId="1FF4D4E5" w14:textId="1E204F50" w:rsidR="006F45BE" w:rsidRPr="00B84F18" w:rsidRDefault="006F45BE" w:rsidP="00B84F18">
            <w:pPr>
              <w:ind w:left="-57"/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JO"/>
              </w:rPr>
            </w:pPr>
            <w:r w:rsidRPr="00B84F18">
              <w:rPr>
                <w:rFonts w:asciiTheme="majorBidi" w:hAnsiTheme="majorBidi" w:cstheme="majorBidi"/>
                <w:b/>
                <w:bCs/>
                <w:color w:val="000000" w:themeColor="text1"/>
                <w:lang w:bidi="ar-JO"/>
              </w:rPr>
              <w:t>Course Level</w:t>
            </w:r>
          </w:p>
        </w:tc>
        <w:tc>
          <w:tcPr>
            <w:tcW w:w="1138" w:type="dxa"/>
            <w:gridSpan w:val="2"/>
            <w:tcBorders>
              <w:left w:val="dashSmallGap" w:sz="4" w:space="0" w:color="auto"/>
            </w:tcBorders>
            <w:shd w:val="clear" w:color="auto" w:fill="D9E2F3" w:themeFill="accent5" w:themeFillTint="33"/>
            <w:vAlign w:val="center"/>
          </w:tcPr>
          <w:p w14:paraId="0E982119" w14:textId="588F8508" w:rsidR="006F45BE" w:rsidRPr="00B84F18" w:rsidRDefault="006F45BE" w:rsidP="00B84F18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B84F18">
              <w:rPr>
                <w:rFonts w:asciiTheme="majorBidi" w:hAnsiTheme="majorBidi" w:cstheme="majorBidi"/>
                <w:b/>
                <w:bCs/>
                <w:color w:val="000000" w:themeColor="text1"/>
                <w:lang w:bidi="ar-JO"/>
              </w:rPr>
              <w:t>Year</w:t>
            </w:r>
          </w:p>
        </w:tc>
        <w:tc>
          <w:tcPr>
            <w:tcW w:w="6232" w:type="dxa"/>
            <w:gridSpan w:val="10"/>
            <w:shd w:val="clear" w:color="auto" w:fill="auto"/>
            <w:vAlign w:val="center"/>
          </w:tcPr>
          <w:p w14:paraId="420A211E" w14:textId="1D846A92" w:rsidR="006F45BE" w:rsidRPr="00B84F18" w:rsidRDefault="009D7163" w:rsidP="00B84F18">
            <w:pPr>
              <w:rPr>
                <w:rFonts w:asciiTheme="majorBidi" w:hAnsiTheme="majorBidi" w:cstheme="majorBidi"/>
                <w:color w:val="000000" w:themeColor="text1"/>
                <w:rtl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4</w:t>
            </w:r>
          </w:p>
        </w:tc>
      </w:tr>
      <w:tr w:rsidR="00B84F18" w:rsidRPr="00B84F18" w14:paraId="2B143B50" w14:textId="77777777" w:rsidTr="009D7163">
        <w:trPr>
          <w:trHeight w:val="340"/>
        </w:trPr>
        <w:tc>
          <w:tcPr>
            <w:tcW w:w="1692" w:type="dxa"/>
            <w:shd w:val="clear" w:color="auto" w:fill="D9E2F3" w:themeFill="accent5" w:themeFillTint="33"/>
            <w:vAlign w:val="center"/>
          </w:tcPr>
          <w:p w14:paraId="081A0938" w14:textId="20E10C61" w:rsidR="009A0696" w:rsidRPr="00B84F18" w:rsidRDefault="009A0696" w:rsidP="00B84F18">
            <w:pPr>
              <w:rPr>
                <w:b/>
                <w:bCs/>
                <w:color w:val="000000" w:themeColor="text1"/>
              </w:rPr>
            </w:pPr>
          </w:p>
          <w:p w14:paraId="03A62120" w14:textId="74A4A78C" w:rsidR="009A0696" w:rsidRPr="00B84F18" w:rsidRDefault="009A0696" w:rsidP="00B84F18">
            <w:pPr>
              <w:rPr>
                <w:b/>
                <w:bCs/>
                <w:color w:val="000000" w:themeColor="text1"/>
              </w:rPr>
            </w:pPr>
            <w:r w:rsidRPr="00B84F18">
              <w:rPr>
                <w:b/>
                <w:bCs/>
                <w:color w:val="000000" w:themeColor="text1"/>
              </w:rPr>
              <w:t>Prerequisite</w:t>
            </w:r>
          </w:p>
          <w:p w14:paraId="76332CB3" w14:textId="3DCF7B5A" w:rsidR="00082E7C" w:rsidRPr="00B84F18" w:rsidRDefault="00082E7C" w:rsidP="00B84F18">
            <w:pPr>
              <w:ind w:left="-57"/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2999" w:type="dxa"/>
            <w:gridSpan w:val="5"/>
            <w:vAlign w:val="center"/>
          </w:tcPr>
          <w:p w14:paraId="2446D381" w14:textId="1FC0684F" w:rsidR="00082E7C" w:rsidRPr="00B84F18" w:rsidRDefault="009D7163" w:rsidP="00B84F18">
            <w:pPr>
              <w:rPr>
                <w:rFonts w:asciiTheme="majorBidi" w:hAnsiTheme="majorBidi" w:cstheme="majorBidi"/>
                <w:color w:val="000000" w:themeColor="text1"/>
                <w:rtl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 xml:space="preserve">Computer networks </w:t>
            </w:r>
          </w:p>
        </w:tc>
        <w:tc>
          <w:tcPr>
            <w:tcW w:w="2176" w:type="dxa"/>
            <w:gridSpan w:val="3"/>
            <w:shd w:val="clear" w:color="auto" w:fill="D9E2F3" w:themeFill="accent5" w:themeFillTint="33"/>
            <w:vAlign w:val="center"/>
          </w:tcPr>
          <w:p w14:paraId="4C2CB4BC" w14:textId="5BBC07EE" w:rsidR="00082E7C" w:rsidRPr="00B84F18" w:rsidRDefault="009A0696" w:rsidP="00B84F18">
            <w:pPr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JO"/>
              </w:rPr>
            </w:pPr>
            <w:r w:rsidRPr="00B84F18">
              <w:rPr>
                <w:b/>
                <w:bCs/>
                <w:color w:val="000000" w:themeColor="text1"/>
              </w:rPr>
              <w:t>Concurrent Requirement</w:t>
            </w:r>
          </w:p>
        </w:tc>
        <w:tc>
          <w:tcPr>
            <w:tcW w:w="2195" w:type="dxa"/>
            <w:gridSpan w:val="4"/>
            <w:vAlign w:val="center"/>
          </w:tcPr>
          <w:p w14:paraId="6A1E64F7" w14:textId="2DE850C4" w:rsidR="00082E7C" w:rsidRPr="00B84F18" w:rsidRDefault="009D7163" w:rsidP="00B84F18">
            <w:pPr>
              <w:rPr>
                <w:rFonts w:asciiTheme="majorBidi" w:hAnsiTheme="majorBidi" w:cstheme="majorBidi"/>
                <w:color w:val="000000" w:themeColor="text1"/>
                <w:rtl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--</w:t>
            </w:r>
          </w:p>
        </w:tc>
      </w:tr>
      <w:tr w:rsidR="00B84F18" w:rsidRPr="00B84F18" w14:paraId="5462FDCF" w14:textId="77777777" w:rsidTr="009D7163">
        <w:trPr>
          <w:trHeight w:val="340"/>
        </w:trPr>
        <w:tc>
          <w:tcPr>
            <w:tcW w:w="3330" w:type="dxa"/>
            <w:gridSpan w:val="4"/>
            <w:shd w:val="clear" w:color="auto" w:fill="D9E2F3" w:themeFill="accent5" w:themeFillTint="33"/>
            <w:vAlign w:val="center"/>
          </w:tcPr>
          <w:p w14:paraId="655FD517" w14:textId="77777777" w:rsidR="00EA07EC" w:rsidRPr="00B84F18" w:rsidRDefault="00EA07EC" w:rsidP="00B84F18">
            <w:pPr>
              <w:rPr>
                <w:b/>
                <w:bCs/>
                <w:color w:val="000000" w:themeColor="text1"/>
              </w:rPr>
            </w:pPr>
          </w:p>
          <w:p w14:paraId="54D4DA8F" w14:textId="41816B0C" w:rsidR="009A0696" w:rsidRPr="00B84F18" w:rsidRDefault="00EA07EC" w:rsidP="00B84F18">
            <w:pPr>
              <w:rPr>
                <w:b/>
                <w:bCs/>
                <w:color w:val="000000" w:themeColor="text1"/>
              </w:rPr>
            </w:pPr>
            <w:r w:rsidRPr="00B84F18">
              <w:rPr>
                <w:b/>
                <w:bCs/>
                <w:color w:val="000000" w:themeColor="text1"/>
              </w:rPr>
              <w:t xml:space="preserve">Course type </w:t>
            </w:r>
          </w:p>
          <w:p w14:paraId="42342EE6" w14:textId="438F46F1" w:rsidR="00082E7C" w:rsidRPr="00B84F18" w:rsidRDefault="00082E7C" w:rsidP="00B84F18">
            <w:pPr>
              <w:ind w:left="-57"/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5732" w:type="dxa"/>
            <w:gridSpan w:val="9"/>
            <w:vAlign w:val="center"/>
          </w:tcPr>
          <w:p w14:paraId="66F8084A" w14:textId="79D3E4CE" w:rsidR="00082E7C" w:rsidRPr="009D7163" w:rsidRDefault="00AC7C7B" w:rsidP="009D7163">
            <w:pPr>
              <w:rPr>
                <w:rFonts w:asciiTheme="majorBidi" w:hAnsiTheme="majorBidi" w:cstheme="majorBidi"/>
                <w:color w:val="000000" w:themeColor="text1"/>
                <w:sz w:val="22"/>
                <w:szCs w:val="22"/>
                <w:u w:color="0000FF"/>
                <w:rtl/>
              </w:rPr>
            </w:pPr>
            <w:r w:rsidRPr="00B84F18">
              <w:rPr>
                <w:rFonts w:asciiTheme="majorBidi" w:hAnsiTheme="majorBidi" w:cstheme="majorBidi"/>
                <w:color w:val="000000" w:themeColor="text1"/>
                <w:sz w:val="22"/>
                <w:szCs w:val="22"/>
                <w:u w:color="0000FF"/>
              </w:rPr>
              <w:t>Compulsory</w:t>
            </w:r>
          </w:p>
        </w:tc>
      </w:tr>
      <w:tr w:rsidR="00B84F18" w:rsidRPr="00B84F18" w14:paraId="62761395" w14:textId="77777777" w:rsidTr="009D7163">
        <w:trPr>
          <w:trHeight w:val="340"/>
        </w:trPr>
        <w:tc>
          <w:tcPr>
            <w:tcW w:w="2460" w:type="dxa"/>
            <w:gridSpan w:val="2"/>
            <w:shd w:val="clear" w:color="auto" w:fill="D9E2F3" w:themeFill="accent5" w:themeFillTint="33"/>
            <w:vAlign w:val="center"/>
          </w:tcPr>
          <w:p w14:paraId="7360C4BE" w14:textId="77777777" w:rsidR="00EA07EC" w:rsidRPr="00B84F18" w:rsidRDefault="00EA07EC" w:rsidP="00B84F18">
            <w:pPr>
              <w:rPr>
                <w:b/>
                <w:bCs/>
                <w:color w:val="000000" w:themeColor="text1"/>
              </w:rPr>
            </w:pPr>
          </w:p>
          <w:p w14:paraId="147D8F1F" w14:textId="7F0EBC75" w:rsidR="009A0696" w:rsidRPr="00B84F18" w:rsidRDefault="009A0696" w:rsidP="00B84F18">
            <w:pPr>
              <w:rPr>
                <w:b/>
                <w:bCs/>
                <w:color w:val="000000" w:themeColor="text1"/>
              </w:rPr>
            </w:pPr>
            <w:r w:rsidRPr="00B84F18">
              <w:rPr>
                <w:b/>
                <w:bCs/>
                <w:color w:val="000000" w:themeColor="text1"/>
              </w:rPr>
              <w:t xml:space="preserve">The </w:t>
            </w:r>
            <w:r w:rsidR="00EA07EC" w:rsidRPr="00B84F18">
              <w:rPr>
                <w:b/>
                <w:bCs/>
                <w:color w:val="000000" w:themeColor="text1"/>
              </w:rPr>
              <w:t>link of the</w:t>
            </w:r>
            <w:r w:rsidRPr="00B84F18">
              <w:rPr>
                <w:b/>
                <w:bCs/>
                <w:color w:val="000000" w:themeColor="text1"/>
              </w:rPr>
              <w:t xml:space="preserve"> course</w:t>
            </w:r>
            <w:r w:rsidR="00EA07EC" w:rsidRPr="00B84F18">
              <w:rPr>
                <w:b/>
                <w:bCs/>
                <w:color w:val="000000" w:themeColor="text1"/>
              </w:rPr>
              <w:t>’s</w:t>
            </w:r>
            <w:r w:rsidRPr="00B84F18">
              <w:rPr>
                <w:b/>
                <w:bCs/>
                <w:color w:val="000000" w:themeColor="text1"/>
              </w:rPr>
              <w:t xml:space="preserve"> page on the Web</w:t>
            </w:r>
          </w:p>
          <w:p w14:paraId="74AFE2DC" w14:textId="5473E791" w:rsidR="00CE6288" w:rsidRPr="00B84F18" w:rsidRDefault="00CE6288" w:rsidP="00B84F18">
            <w:pPr>
              <w:ind w:left="-57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</w:p>
        </w:tc>
        <w:tc>
          <w:tcPr>
            <w:tcW w:w="6602" w:type="dxa"/>
            <w:gridSpan w:val="11"/>
            <w:vAlign w:val="center"/>
          </w:tcPr>
          <w:p w14:paraId="1A9F0B02" w14:textId="6078126C" w:rsidR="00CE6288" w:rsidRPr="00B84F18" w:rsidRDefault="005A10DC" w:rsidP="00B84F18">
            <w:pPr>
              <w:rPr>
                <w:rFonts w:asciiTheme="majorBidi" w:hAnsiTheme="majorBidi" w:cstheme="majorBidi"/>
                <w:color w:val="000000" w:themeColor="text1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E-learning website</w:t>
            </w:r>
          </w:p>
        </w:tc>
      </w:tr>
    </w:tbl>
    <w:p w14:paraId="66DA1C62" w14:textId="77777777" w:rsidR="00CE6288" w:rsidRPr="00B84F18" w:rsidRDefault="00CE6288" w:rsidP="00B84F18">
      <w:pPr>
        <w:pStyle w:val="Husam1"/>
        <w:rPr>
          <w:color w:val="000000" w:themeColor="text1"/>
          <w:rtl/>
          <w:lang w:bidi="ar-JO"/>
        </w:rPr>
      </w:pPr>
    </w:p>
    <w:p w14:paraId="587FD2F6" w14:textId="73354AFD" w:rsidR="00082E7C" w:rsidRPr="00B84F18" w:rsidRDefault="009A0696" w:rsidP="00B84F18">
      <w:pPr>
        <w:pStyle w:val="Husam1"/>
        <w:rPr>
          <w:color w:val="000000" w:themeColor="text1"/>
          <w:lang w:bidi="ar-JO"/>
        </w:rPr>
      </w:pPr>
      <w:r w:rsidRPr="00B84F18">
        <w:rPr>
          <w:color w:val="000000" w:themeColor="text1"/>
          <w:lang w:bidi="ar-JO"/>
        </w:rPr>
        <w:t xml:space="preserve">Instructor’s Information: </w:t>
      </w:r>
    </w:p>
    <w:p w14:paraId="5E8AC332" w14:textId="77777777" w:rsidR="00AC7C7B" w:rsidRPr="00B84F18" w:rsidRDefault="00AC7C7B" w:rsidP="00B84F18">
      <w:pPr>
        <w:pStyle w:val="Husam1"/>
        <w:rPr>
          <w:color w:val="000000" w:themeColor="text1"/>
          <w:rtl/>
          <w:lang w:bidi="ar-JO"/>
        </w:rPr>
      </w:pPr>
    </w:p>
    <w:tbl>
      <w:tblPr>
        <w:tblStyle w:val="TableGrid"/>
        <w:tblW w:w="5003" w:type="pct"/>
        <w:tblLook w:val="04A0" w:firstRow="1" w:lastRow="0" w:firstColumn="1" w:lastColumn="0" w:noHBand="0" w:noVBand="1"/>
      </w:tblPr>
      <w:tblGrid>
        <w:gridCol w:w="2564"/>
        <w:gridCol w:w="6503"/>
      </w:tblGrid>
      <w:tr w:rsidR="00B84F18" w:rsidRPr="00B84F18" w14:paraId="42027EB3" w14:textId="77777777" w:rsidTr="00ED4F3B">
        <w:trPr>
          <w:trHeight w:val="340"/>
        </w:trPr>
        <w:tc>
          <w:tcPr>
            <w:tcW w:w="2611" w:type="dxa"/>
            <w:shd w:val="clear" w:color="auto" w:fill="D9E2F3" w:themeFill="accent5" w:themeFillTint="33"/>
            <w:vAlign w:val="center"/>
          </w:tcPr>
          <w:p w14:paraId="29FB0022" w14:textId="533670FC" w:rsidR="001D4565" w:rsidRPr="00B84F18" w:rsidRDefault="001D4565" w:rsidP="00B84F18">
            <w:pPr>
              <w:ind w:left="-57"/>
              <w:rPr>
                <w:rFonts w:asciiTheme="majorBidi" w:hAnsiTheme="majorBidi" w:cstheme="majorBidi"/>
                <w:b/>
                <w:bCs/>
                <w:color w:val="000000" w:themeColor="text1"/>
                <w:lang w:bidi="ar-JO"/>
              </w:rPr>
            </w:pPr>
          </w:p>
          <w:p w14:paraId="1D40D68B" w14:textId="77777777" w:rsidR="001D4565" w:rsidRPr="00B84F18" w:rsidRDefault="001D4565" w:rsidP="00B84F18">
            <w:pPr>
              <w:ind w:left="-57"/>
              <w:rPr>
                <w:rFonts w:asciiTheme="majorBidi" w:hAnsiTheme="majorBidi" w:cstheme="majorBidi"/>
                <w:b/>
                <w:bCs/>
                <w:color w:val="000000" w:themeColor="text1"/>
                <w:lang w:bidi="ar-JO"/>
              </w:rPr>
            </w:pPr>
            <w:r w:rsidRPr="00B84F18">
              <w:rPr>
                <w:rFonts w:asciiTheme="majorBidi" w:hAnsiTheme="majorBidi" w:cstheme="majorBidi"/>
                <w:b/>
                <w:bCs/>
                <w:color w:val="000000" w:themeColor="text1"/>
                <w:lang w:bidi="ar-JO"/>
              </w:rPr>
              <w:t>Name of the instructor</w:t>
            </w:r>
          </w:p>
          <w:p w14:paraId="3ACD0EC5" w14:textId="77777777" w:rsidR="001D4565" w:rsidRPr="00B84F18" w:rsidRDefault="001D4565" w:rsidP="00B84F18">
            <w:pPr>
              <w:ind w:left="-57"/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683" w:type="dxa"/>
            <w:vAlign w:val="center"/>
          </w:tcPr>
          <w:p w14:paraId="67BC6884" w14:textId="413F08CF" w:rsidR="00082E7C" w:rsidRPr="00B84F18" w:rsidRDefault="00905755" w:rsidP="00B84F18">
            <w:pPr>
              <w:rPr>
                <w:rFonts w:asciiTheme="majorBidi" w:hAnsiTheme="majorBidi" w:cstheme="majorBidi"/>
                <w:color w:val="000000" w:themeColor="text1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Dr. Bilal Alqudah</w:t>
            </w:r>
          </w:p>
        </w:tc>
      </w:tr>
      <w:tr w:rsidR="00B84F18" w:rsidRPr="00B84F18" w14:paraId="515C4D23" w14:textId="77777777" w:rsidTr="00ED4F3B">
        <w:trPr>
          <w:trHeight w:val="340"/>
        </w:trPr>
        <w:tc>
          <w:tcPr>
            <w:tcW w:w="2611" w:type="dxa"/>
            <w:shd w:val="clear" w:color="auto" w:fill="D9E2F3" w:themeFill="accent5" w:themeFillTint="33"/>
            <w:vAlign w:val="center"/>
          </w:tcPr>
          <w:p w14:paraId="04FC2D7F" w14:textId="77777777" w:rsidR="001D4565" w:rsidRPr="00B84F18" w:rsidRDefault="001D4565" w:rsidP="00B84F18">
            <w:pPr>
              <w:rPr>
                <w:b/>
                <w:bCs/>
                <w:color w:val="000000" w:themeColor="text1"/>
              </w:rPr>
            </w:pPr>
          </w:p>
          <w:p w14:paraId="3A9E6866" w14:textId="7256BF77" w:rsidR="009A0696" w:rsidRPr="00B84F18" w:rsidRDefault="009A0696" w:rsidP="00B84F18">
            <w:pPr>
              <w:rPr>
                <w:b/>
                <w:bCs/>
                <w:color w:val="000000" w:themeColor="text1"/>
              </w:rPr>
            </w:pPr>
            <w:r w:rsidRPr="00B84F18">
              <w:rPr>
                <w:b/>
                <w:bCs/>
                <w:color w:val="000000" w:themeColor="text1"/>
              </w:rPr>
              <w:t>E-mail</w:t>
            </w:r>
          </w:p>
          <w:p w14:paraId="74C35E55" w14:textId="6A9959AC" w:rsidR="00395D54" w:rsidRPr="00B84F18" w:rsidRDefault="00395D54" w:rsidP="00B84F18">
            <w:pPr>
              <w:ind w:left="-57"/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683" w:type="dxa"/>
            <w:vAlign w:val="center"/>
          </w:tcPr>
          <w:p w14:paraId="0606E3C2" w14:textId="2A80587D" w:rsidR="00395D54" w:rsidRPr="00B84F18" w:rsidRDefault="00905755" w:rsidP="00B84F18">
            <w:pPr>
              <w:rPr>
                <w:rFonts w:asciiTheme="majorBidi" w:hAnsiTheme="majorBidi" w:cstheme="majorBidi"/>
                <w:color w:val="000000" w:themeColor="text1"/>
                <w:u w:color="0000FF"/>
              </w:rPr>
            </w:pPr>
            <w:hyperlink r:id="rId12" w:history="1">
              <w:r w:rsidRPr="002A5D67">
                <w:rPr>
                  <w:rStyle w:val="Hyperlink"/>
                  <w:rFonts w:asciiTheme="majorBidi" w:hAnsiTheme="majorBidi" w:cstheme="majorBidi"/>
                </w:rPr>
                <w:t>Alqudah@ahu.edu.jo</w:t>
              </w:r>
            </w:hyperlink>
          </w:p>
        </w:tc>
      </w:tr>
      <w:tr w:rsidR="00B84F18" w:rsidRPr="00B84F18" w14:paraId="7218B829" w14:textId="77777777" w:rsidTr="00ED4F3B">
        <w:trPr>
          <w:trHeight w:val="340"/>
        </w:trPr>
        <w:tc>
          <w:tcPr>
            <w:tcW w:w="2611" w:type="dxa"/>
            <w:shd w:val="clear" w:color="auto" w:fill="D9E2F3" w:themeFill="accent5" w:themeFillTint="33"/>
            <w:vAlign w:val="center"/>
          </w:tcPr>
          <w:p w14:paraId="74B140B0" w14:textId="77777777" w:rsidR="001D4565" w:rsidRPr="00B84F18" w:rsidRDefault="001D4565" w:rsidP="00B84F18">
            <w:pPr>
              <w:rPr>
                <w:b/>
                <w:bCs/>
                <w:color w:val="000000" w:themeColor="text1"/>
              </w:rPr>
            </w:pPr>
          </w:p>
          <w:p w14:paraId="032BC1AB" w14:textId="5B736331" w:rsidR="009A0696" w:rsidRPr="00B84F18" w:rsidRDefault="009A0696" w:rsidP="00B84F18">
            <w:pPr>
              <w:rPr>
                <w:b/>
                <w:bCs/>
                <w:color w:val="000000" w:themeColor="text1"/>
              </w:rPr>
            </w:pPr>
            <w:r w:rsidRPr="00B84F18">
              <w:rPr>
                <w:b/>
                <w:bCs/>
                <w:color w:val="000000" w:themeColor="text1"/>
              </w:rPr>
              <w:t>Course time</w:t>
            </w:r>
          </w:p>
          <w:p w14:paraId="5D081260" w14:textId="18120B6E" w:rsidR="002963B3" w:rsidRPr="00B84F18" w:rsidRDefault="002963B3" w:rsidP="00B84F18">
            <w:pPr>
              <w:ind w:left="-57"/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683" w:type="dxa"/>
            <w:vAlign w:val="center"/>
          </w:tcPr>
          <w:p w14:paraId="19B5E4D6" w14:textId="53A9536C" w:rsidR="002963B3" w:rsidRPr="00B84F18" w:rsidRDefault="00905755" w:rsidP="00B84F18">
            <w:pPr>
              <w:rPr>
                <w:rFonts w:asciiTheme="majorBidi" w:hAnsiTheme="majorBidi" w:cstheme="majorBidi"/>
                <w:color w:val="000000" w:themeColor="text1"/>
                <w:u w:color="0000FF"/>
              </w:rPr>
            </w:pPr>
            <w:r>
              <w:rPr>
                <w:rFonts w:asciiTheme="majorBidi" w:hAnsiTheme="majorBidi" w:cstheme="majorBidi"/>
                <w:color w:val="000000" w:themeColor="text1"/>
                <w:u w:color="0000FF"/>
              </w:rPr>
              <w:t>10:30-11:30 am</w:t>
            </w:r>
          </w:p>
        </w:tc>
      </w:tr>
      <w:tr w:rsidR="00B84F18" w:rsidRPr="00B84F18" w14:paraId="03A43D50" w14:textId="77777777" w:rsidTr="00ED4F3B">
        <w:trPr>
          <w:trHeight w:val="340"/>
        </w:trPr>
        <w:tc>
          <w:tcPr>
            <w:tcW w:w="2611" w:type="dxa"/>
            <w:shd w:val="clear" w:color="auto" w:fill="D9E2F3" w:themeFill="accent5" w:themeFillTint="33"/>
            <w:vAlign w:val="center"/>
          </w:tcPr>
          <w:p w14:paraId="0C95509F" w14:textId="77777777" w:rsidR="001D4565" w:rsidRPr="00B84F18" w:rsidRDefault="001D4565" w:rsidP="00B84F18">
            <w:pPr>
              <w:rPr>
                <w:b/>
                <w:bCs/>
                <w:color w:val="000000" w:themeColor="text1"/>
              </w:rPr>
            </w:pPr>
          </w:p>
          <w:p w14:paraId="3CB1BFAA" w14:textId="4F0BA3BC" w:rsidR="009A0696" w:rsidRPr="00B84F18" w:rsidRDefault="009A0696" w:rsidP="00B84F18">
            <w:pPr>
              <w:rPr>
                <w:b/>
                <w:bCs/>
                <w:color w:val="000000" w:themeColor="text1"/>
              </w:rPr>
            </w:pPr>
            <w:r w:rsidRPr="00B84F18">
              <w:rPr>
                <w:b/>
                <w:bCs/>
                <w:color w:val="000000" w:themeColor="text1"/>
              </w:rPr>
              <w:t>Office hours</w:t>
            </w:r>
          </w:p>
          <w:p w14:paraId="395DF59B" w14:textId="391D77CA" w:rsidR="007B781B" w:rsidRPr="00B84F18" w:rsidRDefault="007B781B" w:rsidP="00B84F18">
            <w:pPr>
              <w:ind w:left="-57"/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683" w:type="dxa"/>
            <w:vAlign w:val="center"/>
          </w:tcPr>
          <w:p w14:paraId="64A406C2" w14:textId="702AD589" w:rsidR="007B781B" w:rsidRPr="00B84F18" w:rsidRDefault="00905755" w:rsidP="00B84F18">
            <w:pPr>
              <w:rPr>
                <w:rFonts w:asciiTheme="majorBidi" w:hAnsiTheme="majorBidi" w:cstheme="majorBidi"/>
                <w:color w:val="000000" w:themeColor="text1"/>
                <w:u w:color="0000FF"/>
              </w:rPr>
            </w:pPr>
            <w:r>
              <w:rPr>
                <w:rFonts w:asciiTheme="majorBidi" w:hAnsiTheme="majorBidi" w:cstheme="majorBidi"/>
                <w:color w:val="000000" w:themeColor="text1"/>
                <w:u w:color="0000FF"/>
              </w:rPr>
              <w:t>11:30 – 12:30 am</w:t>
            </w:r>
          </w:p>
        </w:tc>
      </w:tr>
      <w:tr w:rsidR="00B84F18" w:rsidRPr="00B84F18" w14:paraId="1B2AF24A" w14:textId="77777777" w:rsidTr="00ED4F3B">
        <w:trPr>
          <w:trHeight w:val="340"/>
        </w:trPr>
        <w:tc>
          <w:tcPr>
            <w:tcW w:w="2611" w:type="dxa"/>
            <w:shd w:val="clear" w:color="auto" w:fill="D9E2F3" w:themeFill="accent5" w:themeFillTint="33"/>
            <w:vAlign w:val="center"/>
          </w:tcPr>
          <w:p w14:paraId="30C4EFEE" w14:textId="77777777" w:rsidR="001D4565" w:rsidRPr="00B84F18" w:rsidRDefault="001D4565" w:rsidP="00B84F18">
            <w:pPr>
              <w:rPr>
                <w:b/>
                <w:bCs/>
                <w:color w:val="000000" w:themeColor="text1"/>
              </w:rPr>
            </w:pPr>
          </w:p>
          <w:p w14:paraId="0CF5892E" w14:textId="574297C3" w:rsidR="009A0696" w:rsidRPr="00B84F18" w:rsidRDefault="009A0696" w:rsidP="00B84F18">
            <w:pPr>
              <w:rPr>
                <w:b/>
                <w:bCs/>
                <w:color w:val="000000" w:themeColor="text1"/>
              </w:rPr>
            </w:pPr>
            <w:r w:rsidRPr="00B84F18">
              <w:rPr>
                <w:b/>
                <w:bCs/>
                <w:color w:val="000000" w:themeColor="text1"/>
              </w:rPr>
              <w:t>Office phone number</w:t>
            </w:r>
          </w:p>
          <w:p w14:paraId="41ED4326" w14:textId="3A894A0A" w:rsidR="002963B3" w:rsidRPr="00B84F18" w:rsidRDefault="002963B3" w:rsidP="00B84F18">
            <w:pPr>
              <w:ind w:left="-57"/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JO"/>
              </w:rPr>
            </w:pPr>
          </w:p>
        </w:tc>
        <w:tc>
          <w:tcPr>
            <w:tcW w:w="6683" w:type="dxa"/>
            <w:vAlign w:val="center"/>
          </w:tcPr>
          <w:p w14:paraId="4635DB4D" w14:textId="0A0A1C2F" w:rsidR="002963B3" w:rsidRPr="00B84F18" w:rsidRDefault="006F68D2" w:rsidP="00B84F18">
            <w:pPr>
              <w:rPr>
                <w:rFonts w:asciiTheme="majorBidi" w:hAnsiTheme="majorBidi" w:cstheme="majorBidi"/>
                <w:color w:val="000000" w:themeColor="text1"/>
                <w:u w:color="0000FF"/>
              </w:rPr>
            </w:pPr>
            <w:r>
              <w:rPr>
                <w:rFonts w:asciiTheme="majorBidi" w:hAnsiTheme="majorBidi" w:cstheme="majorBidi"/>
                <w:color w:val="000000" w:themeColor="text1"/>
                <w:u w:color="0000FF"/>
              </w:rPr>
              <w:t xml:space="preserve">AHU Number , Ext </w:t>
            </w:r>
            <w:r w:rsidR="00905755">
              <w:rPr>
                <w:rFonts w:asciiTheme="majorBidi" w:hAnsiTheme="majorBidi" w:cstheme="majorBidi"/>
                <w:color w:val="000000" w:themeColor="text1"/>
                <w:u w:color="0000FF"/>
              </w:rPr>
              <w:t>7041</w:t>
            </w:r>
            <w:r>
              <w:rPr>
                <w:rFonts w:asciiTheme="majorBidi" w:hAnsiTheme="majorBidi" w:cstheme="majorBidi"/>
                <w:color w:val="000000" w:themeColor="text1"/>
                <w:u w:color="0000FF"/>
              </w:rPr>
              <w:t xml:space="preserve"> </w:t>
            </w:r>
          </w:p>
        </w:tc>
      </w:tr>
      <w:tr w:rsidR="00B84F18" w:rsidRPr="00B84F18" w14:paraId="3610483F" w14:textId="77777777" w:rsidTr="00ED4F3B">
        <w:trPr>
          <w:trHeight w:val="340"/>
        </w:trPr>
        <w:tc>
          <w:tcPr>
            <w:tcW w:w="2611" w:type="dxa"/>
            <w:shd w:val="clear" w:color="auto" w:fill="D9E2F3" w:themeFill="accent5" w:themeFillTint="33"/>
            <w:vAlign w:val="center"/>
          </w:tcPr>
          <w:p w14:paraId="505498D2" w14:textId="77777777" w:rsidR="001D4565" w:rsidRPr="00B84F18" w:rsidRDefault="001D4565" w:rsidP="00B84F18">
            <w:pPr>
              <w:rPr>
                <w:b/>
                <w:bCs/>
                <w:color w:val="000000" w:themeColor="text1"/>
              </w:rPr>
            </w:pPr>
          </w:p>
          <w:p w14:paraId="2F18B045" w14:textId="15113616" w:rsidR="009A0696" w:rsidRPr="00B84F18" w:rsidRDefault="009A0696" w:rsidP="00B84F18">
            <w:pPr>
              <w:rPr>
                <w:b/>
                <w:bCs/>
                <w:color w:val="000000" w:themeColor="text1"/>
              </w:rPr>
            </w:pPr>
            <w:r w:rsidRPr="00B84F18">
              <w:rPr>
                <w:b/>
                <w:bCs/>
                <w:color w:val="000000" w:themeColor="text1"/>
              </w:rPr>
              <w:t>Name of the lab supervisor (laboratory)</w:t>
            </w:r>
          </w:p>
          <w:p w14:paraId="599DC823" w14:textId="3FEA2A50" w:rsidR="00604911" w:rsidRPr="00B84F18" w:rsidRDefault="00604911" w:rsidP="00B84F18">
            <w:pPr>
              <w:ind w:left="-57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</w:p>
        </w:tc>
        <w:tc>
          <w:tcPr>
            <w:tcW w:w="6683" w:type="dxa"/>
            <w:vAlign w:val="center"/>
          </w:tcPr>
          <w:p w14:paraId="1513DCF4" w14:textId="7535ED56" w:rsidR="00604911" w:rsidRPr="00B84F18" w:rsidRDefault="00C71651" w:rsidP="00B84F18">
            <w:pPr>
              <w:rPr>
                <w:rFonts w:asciiTheme="majorBidi" w:hAnsiTheme="majorBidi" w:cstheme="majorBidi"/>
                <w:color w:val="000000" w:themeColor="text1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NA</w:t>
            </w:r>
          </w:p>
        </w:tc>
      </w:tr>
    </w:tbl>
    <w:p w14:paraId="7FF68E27" w14:textId="77777777" w:rsidR="007B781B" w:rsidRPr="00B84F18" w:rsidRDefault="007B781B" w:rsidP="00B84F18">
      <w:pPr>
        <w:pStyle w:val="Husam1"/>
        <w:keepNext w:val="0"/>
        <w:rPr>
          <w:color w:val="000000" w:themeColor="text1"/>
        </w:rPr>
      </w:pPr>
    </w:p>
    <w:p w14:paraId="25E005DF" w14:textId="7CF45BE2" w:rsidR="009A0696" w:rsidRPr="00B84F18" w:rsidRDefault="00AC7C7B" w:rsidP="00B84F18">
      <w:pPr>
        <w:bidi w:val="0"/>
        <w:ind w:left="-567"/>
        <w:rPr>
          <w:color w:val="000000" w:themeColor="text1"/>
        </w:rPr>
      </w:pPr>
      <w:r w:rsidRPr="00B84F18">
        <w:rPr>
          <w:b/>
          <w:bCs/>
          <w:color w:val="000000" w:themeColor="text1"/>
        </w:rPr>
        <w:t>Text</w:t>
      </w:r>
      <w:r w:rsidR="009A0696" w:rsidRPr="00B84F18">
        <w:rPr>
          <w:b/>
          <w:bCs/>
          <w:color w:val="000000" w:themeColor="text1"/>
        </w:rPr>
        <w:t>book</w:t>
      </w:r>
      <w:r w:rsidR="009A0696" w:rsidRPr="00B84F18">
        <w:rPr>
          <w:color w:val="000000" w:themeColor="text1"/>
        </w:rPr>
        <w:t xml:space="preserve"> (if any): Title of the book, author(s), edition, year, ISBN, publisher, book website.</w:t>
      </w:r>
    </w:p>
    <w:p w14:paraId="3625DE26" w14:textId="77777777" w:rsidR="009A0696" w:rsidRPr="00B84F18" w:rsidRDefault="009A0696" w:rsidP="00B84F18">
      <w:pPr>
        <w:bidi w:val="0"/>
        <w:ind w:left="-567"/>
        <w:rPr>
          <w:color w:val="000000" w:themeColor="text1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9C4586" w:rsidRPr="00B84F18" w14:paraId="15734341" w14:textId="77777777" w:rsidTr="008526B1">
        <w:trPr>
          <w:trHeight w:val="567"/>
        </w:trPr>
        <w:tc>
          <w:tcPr>
            <w:tcW w:w="9062" w:type="dxa"/>
            <w:vAlign w:val="center"/>
          </w:tcPr>
          <w:p w14:paraId="2EBCA0D8" w14:textId="340D108A" w:rsidR="009C4586" w:rsidRPr="0029260B" w:rsidRDefault="0029260B" w:rsidP="0029260B">
            <w:pPr>
              <w:numPr>
                <w:ilvl w:val="0"/>
                <w:numId w:val="40"/>
              </w:numPr>
              <w:tabs>
                <w:tab w:val="left" w:pos="313"/>
              </w:tabs>
              <w:rPr>
                <w:rFonts w:asciiTheme="majorBidi" w:hAnsiTheme="majorBidi" w:cstheme="majorBidi"/>
                <w:color w:val="000000" w:themeColor="text1"/>
                <w:lang w:val="en"/>
              </w:rPr>
            </w:pPr>
            <w:r w:rsidRPr="0029260B">
              <w:rPr>
                <w:rFonts w:asciiTheme="majorBidi" w:hAnsiTheme="majorBidi" w:cstheme="majorBidi"/>
                <w:color w:val="000000" w:themeColor="text1"/>
                <w:lang w:val="en"/>
              </w:rPr>
              <w:t xml:space="preserve">Charlie Kaufman, Radia Perlman, and Mike </w:t>
            </w:r>
            <w:proofErr w:type="spellStart"/>
            <w:r w:rsidRPr="0029260B">
              <w:rPr>
                <w:rFonts w:asciiTheme="majorBidi" w:hAnsiTheme="majorBidi" w:cstheme="majorBidi"/>
                <w:color w:val="000000" w:themeColor="text1"/>
                <w:lang w:val="en"/>
              </w:rPr>
              <w:t>Speciner</w:t>
            </w:r>
            <w:proofErr w:type="spellEnd"/>
            <w:r w:rsidRPr="0029260B">
              <w:rPr>
                <w:rFonts w:asciiTheme="majorBidi" w:hAnsiTheme="majorBidi" w:cstheme="majorBidi"/>
                <w:color w:val="000000" w:themeColor="text1"/>
                <w:lang w:val="en"/>
              </w:rPr>
              <w:t>, "</w:t>
            </w:r>
            <w:r w:rsidRPr="0029260B">
              <w:rPr>
                <w:rFonts w:asciiTheme="majorBidi" w:hAnsiTheme="majorBidi" w:cstheme="majorBidi"/>
                <w:b/>
                <w:bCs/>
                <w:color w:val="000000" w:themeColor="text1"/>
                <w:lang w:val="en"/>
              </w:rPr>
              <w:t>Network Security: Private Communication in a Public World</w:t>
            </w:r>
            <w:r w:rsidRPr="0029260B">
              <w:rPr>
                <w:rFonts w:asciiTheme="majorBidi" w:hAnsiTheme="majorBidi" w:cstheme="majorBidi"/>
                <w:color w:val="000000" w:themeColor="text1"/>
                <w:lang w:val="en"/>
              </w:rPr>
              <w:t xml:space="preserve">," 2nd Edition, Prentice Hall, 2002, ISBN: 0130460192. </w:t>
            </w:r>
          </w:p>
        </w:tc>
      </w:tr>
    </w:tbl>
    <w:p w14:paraId="01E7E4B7" w14:textId="77777777" w:rsidR="009C4586" w:rsidRPr="00B84F18" w:rsidRDefault="009C4586" w:rsidP="00B84F18">
      <w:pPr>
        <w:pStyle w:val="Husam1"/>
        <w:keepNext w:val="0"/>
        <w:rPr>
          <w:color w:val="000000" w:themeColor="text1"/>
        </w:rPr>
      </w:pPr>
    </w:p>
    <w:p w14:paraId="061FDF11" w14:textId="2B89123D" w:rsidR="009A0696" w:rsidRPr="00B84F18" w:rsidRDefault="009A0696" w:rsidP="00B84F18">
      <w:pPr>
        <w:bidi w:val="0"/>
        <w:rPr>
          <w:color w:val="000000" w:themeColor="text1"/>
        </w:rPr>
      </w:pPr>
      <w:r w:rsidRPr="00B84F18">
        <w:rPr>
          <w:b/>
          <w:bCs/>
          <w:color w:val="000000" w:themeColor="text1"/>
        </w:rPr>
        <w:t>Main references</w:t>
      </w:r>
      <w:r w:rsidRPr="00B84F18">
        <w:rPr>
          <w:color w:val="000000" w:themeColor="text1"/>
        </w:rPr>
        <w:t>: reference title, author(s), edition, year, ISBN, publisher, book website.</w:t>
      </w:r>
    </w:p>
    <w:p w14:paraId="448D7ABD" w14:textId="77777777" w:rsidR="009A277D" w:rsidRPr="00B84F18" w:rsidRDefault="009A277D" w:rsidP="00B84F18">
      <w:pPr>
        <w:bidi w:val="0"/>
        <w:rPr>
          <w:color w:val="000000" w:themeColor="text1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B86220" w:rsidRPr="00B84F18" w14:paraId="758BE8FD" w14:textId="77777777" w:rsidTr="009A277D">
        <w:trPr>
          <w:trHeight w:val="567"/>
        </w:trPr>
        <w:tc>
          <w:tcPr>
            <w:tcW w:w="9062" w:type="dxa"/>
            <w:vAlign w:val="center"/>
          </w:tcPr>
          <w:p w14:paraId="4E965F69" w14:textId="77777777" w:rsidR="00B86220" w:rsidRPr="00B86220" w:rsidRDefault="00B86220" w:rsidP="00B86220">
            <w:pPr>
              <w:pStyle w:val="ListParagraph"/>
              <w:numPr>
                <w:ilvl w:val="0"/>
                <w:numId w:val="21"/>
              </w:numPr>
              <w:tabs>
                <w:tab w:val="left" w:pos="313"/>
              </w:tabs>
              <w:spacing w:before="40" w:after="40"/>
              <w:ind w:left="312" w:hanging="357"/>
              <w:rPr>
                <w:rFonts w:asciiTheme="majorBidi" w:hAnsiTheme="majorBidi" w:cstheme="majorBidi"/>
                <w:color w:val="000000" w:themeColor="text1"/>
                <w:lang w:val="en"/>
              </w:rPr>
            </w:pPr>
            <w:r w:rsidRPr="00B86220">
              <w:rPr>
                <w:rFonts w:asciiTheme="majorBidi" w:hAnsiTheme="majorBidi" w:cstheme="majorBidi"/>
                <w:color w:val="000000" w:themeColor="text1"/>
                <w:lang w:val="en"/>
              </w:rPr>
              <w:t xml:space="preserve">Ankit </w:t>
            </w:r>
            <w:proofErr w:type="spellStart"/>
            <w:r w:rsidRPr="00B86220">
              <w:rPr>
                <w:rFonts w:asciiTheme="majorBidi" w:hAnsiTheme="majorBidi" w:cstheme="majorBidi"/>
                <w:color w:val="000000" w:themeColor="text1"/>
                <w:lang w:val="en"/>
              </w:rPr>
              <w:t>Fadia</w:t>
            </w:r>
            <w:proofErr w:type="spellEnd"/>
            <w:r w:rsidRPr="00B86220">
              <w:rPr>
                <w:rFonts w:asciiTheme="majorBidi" w:hAnsiTheme="majorBidi" w:cstheme="majorBidi"/>
                <w:color w:val="000000" w:themeColor="text1"/>
                <w:lang w:val="en"/>
              </w:rPr>
              <w:t>, "</w:t>
            </w:r>
            <w:r w:rsidRPr="00B86220">
              <w:rPr>
                <w:rFonts w:asciiTheme="majorBidi" w:hAnsiTheme="majorBidi" w:cstheme="majorBidi"/>
                <w:b/>
                <w:bCs/>
                <w:color w:val="000000" w:themeColor="text1"/>
                <w:lang w:val="en"/>
              </w:rPr>
              <w:t>Network Security : A Hacker's Perspective</w:t>
            </w:r>
            <w:r w:rsidRPr="00B86220">
              <w:rPr>
                <w:rFonts w:asciiTheme="majorBidi" w:hAnsiTheme="majorBidi" w:cstheme="majorBidi"/>
                <w:color w:val="000000" w:themeColor="text1"/>
                <w:lang w:val="en"/>
              </w:rPr>
              <w:t xml:space="preserve">," Course Technology </w:t>
            </w:r>
            <w:proofErr w:type="spellStart"/>
            <w:r w:rsidRPr="00B86220">
              <w:rPr>
                <w:rFonts w:asciiTheme="majorBidi" w:hAnsiTheme="majorBidi" w:cstheme="majorBidi"/>
                <w:color w:val="000000" w:themeColor="text1"/>
                <w:lang w:val="en"/>
              </w:rPr>
              <w:t>Ptr</w:t>
            </w:r>
            <w:proofErr w:type="spellEnd"/>
            <w:r w:rsidRPr="00B86220">
              <w:rPr>
                <w:rFonts w:asciiTheme="majorBidi" w:hAnsiTheme="majorBidi" w:cstheme="majorBidi"/>
                <w:color w:val="000000" w:themeColor="text1"/>
                <w:lang w:val="en"/>
              </w:rPr>
              <w:t xml:space="preserve">, May-06, 415 pp., ISBN:1598631632. </w:t>
            </w:r>
          </w:p>
          <w:p w14:paraId="0DE3C1BB" w14:textId="261E8F6A" w:rsidR="009C4586" w:rsidRPr="00B86220" w:rsidRDefault="00B86220" w:rsidP="00B86220">
            <w:pPr>
              <w:pStyle w:val="ListParagraph"/>
              <w:numPr>
                <w:ilvl w:val="0"/>
                <w:numId w:val="21"/>
              </w:numPr>
              <w:tabs>
                <w:tab w:val="left" w:pos="313"/>
              </w:tabs>
              <w:spacing w:before="40" w:after="40"/>
              <w:ind w:left="312" w:hanging="357"/>
              <w:rPr>
                <w:rFonts w:asciiTheme="majorBidi" w:hAnsiTheme="majorBidi" w:cstheme="majorBidi"/>
                <w:color w:val="000000" w:themeColor="text1"/>
                <w:lang w:val="en"/>
              </w:rPr>
            </w:pPr>
            <w:r w:rsidRPr="00B86220">
              <w:rPr>
                <w:rFonts w:asciiTheme="majorBidi" w:hAnsiTheme="majorBidi" w:cstheme="majorBidi"/>
                <w:color w:val="000000" w:themeColor="text1"/>
                <w:lang w:val="en"/>
              </w:rPr>
              <w:t xml:space="preserve">Vincent J. </w:t>
            </w:r>
            <w:proofErr w:type="spellStart"/>
            <w:r w:rsidRPr="00B86220">
              <w:rPr>
                <w:rFonts w:asciiTheme="majorBidi" w:hAnsiTheme="majorBidi" w:cstheme="majorBidi"/>
                <w:color w:val="000000" w:themeColor="text1"/>
                <w:lang w:val="en"/>
              </w:rPr>
              <w:t>Nestler</w:t>
            </w:r>
            <w:proofErr w:type="spellEnd"/>
            <w:r w:rsidRPr="00B86220">
              <w:rPr>
                <w:rFonts w:asciiTheme="majorBidi" w:hAnsiTheme="majorBidi" w:cstheme="majorBidi"/>
                <w:color w:val="000000" w:themeColor="text1"/>
                <w:lang w:val="en"/>
              </w:rPr>
              <w:t>, et al, "</w:t>
            </w:r>
            <w:r w:rsidRPr="00B86220">
              <w:rPr>
                <w:rFonts w:asciiTheme="majorBidi" w:hAnsiTheme="majorBidi" w:cstheme="majorBidi"/>
                <w:b/>
                <w:bCs/>
                <w:color w:val="000000" w:themeColor="text1"/>
                <w:lang w:val="en"/>
              </w:rPr>
              <w:t>Computer Security Lab Manual</w:t>
            </w:r>
            <w:r w:rsidRPr="00B86220">
              <w:rPr>
                <w:rFonts w:asciiTheme="majorBidi" w:hAnsiTheme="majorBidi" w:cstheme="majorBidi"/>
                <w:color w:val="000000" w:themeColor="text1"/>
                <w:lang w:val="en"/>
              </w:rPr>
              <w:t xml:space="preserve">," McGraw-Hill, 2006, 755 pp., ISBN:0072255080. </w:t>
            </w:r>
          </w:p>
        </w:tc>
      </w:tr>
    </w:tbl>
    <w:p w14:paraId="7252DE62" w14:textId="77777777" w:rsidR="009A277D" w:rsidRPr="00B84F18" w:rsidRDefault="009A277D" w:rsidP="00B84F18">
      <w:pPr>
        <w:bidi w:val="0"/>
        <w:rPr>
          <w:color w:val="000000" w:themeColor="text1"/>
        </w:rPr>
      </w:pPr>
    </w:p>
    <w:p w14:paraId="1B8B028A" w14:textId="63E87A98" w:rsidR="009A277D" w:rsidRPr="00B84F18" w:rsidRDefault="009A277D" w:rsidP="00B84F18">
      <w:pPr>
        <w:bidi w:val="0"/>
        <w:rPr>
          <w:color w:val="000000" w:themeColor="text1"/>
        </w:rPr>
      </w:pPr>
      <w:r w:rsidRPr="00B84F18">
        <w:rPr>
          <w:b/>
          <w:bCs/>
          <w:color w:val="000000" w:themeColor="text1"/>
        </w:rPr>
        <w:t>Secondary references</w:t>
      </w:r>
      <w:r w:rsidRPr="00B84F18">
        <w:rPr>
          <w:color w:val="000000" w:themeColor="text1"/>
        </w:rPr>
        <w:t>: reference title, author(s), edition, year, ISBN, publisher, book website</w:t>
      </w:r>
      <w:r w:rsidR="006F45BE" w:rsidRPr="00B84F18">
        <w:rPr>
          <w:color w:val="000000" w:themeColor="text1"/>
        </w:rPr>
        <w:t>.</w:t>
      </w:r>
    </w:p>
    <w:p w14:paraId="4F9422A1" w14:textId="77777777" w:rsidR="009A277D" w:rsidRPr="00B84F18" w:rsidRDefault="009A277D" w:rsidP="00B84F18">
      <w:pPr>
        <w:bidi w:val="0"/>
        <w:rPr>
          <w:color w:val="000000" w:themeColor="text1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ED6849" w:rsidRPr="00B84F18" w14:paraId="6F4E0169" w14:textId="77777777" w:rsidTr="003748A6">
        <w:trPr>
          <w:trHeight w:val="567"/>
        </w:trPr>
        <w:tc>
          <w:tcPr>
            <w:tcW w:w="7366" w:type="dxa"/>
            <w:vAlign w:val="center"/>
          </w:tcPr>
          <w:p w14:paraId="6B17CA32" w14:textId="77777777" w:rsidR="00ED6849" w:rsidRPr="00ED6849" w:rsidRDefault="00ED6849" w:rsidP="00ED6849">
            <w:pPr>
              <w:pStyle w:val="ListParagraph"/>
              <w:numPr>
                <w:ilvl w:val="0"/>
                <w:numId w:val="21"/>
              </w:numPr>
              <w:tabs>
                <w:tab w:val="left" w:pos="313"/>
              </w:tabs>
              <w:spacing w:before="40" w:after="40"/>
              <w:ind w:left="312" w:hanging="357"/>
              <w:rPr>
                <w:rFonts w:asciiTheme="majorBidi" w:hAnsiTheme="majorBidi" w:cstheme="majorBidi"/>
                <w:color w:val="000000" w:themeColor="text1"/>
                <w:lang w:val="en"/>
              </w:rPr>
            </w:pPr>
            <w:r w:rsidRPr="00ED6849">
              <w:rPr>
                <w:rFonts w:asciiTheme="majorBidi" w:hAnsiTheme="majorBidi" w:cstheme="majorBidi"/>
                <w:color w:val="000000" w:themeColor="text1"/>
                <w:lang w:val="en"/>
              </w:rPr>
              <w:t>Jan Harrington, "</w:t>
            </w:r>
            <w:r w:rsidRPr="00ED6849">
              <w:rPr>
                <w:rFonts w:asciiTheme="majorBidi" w:hAnsiTheme="majorBidi" w:cstheme="majorBidi"/>
                <w:b/>
                <w:bCs/>
                <w:color w:val="000000" w:themeColor="text1"/>
                <w:lang w:val="en"/>
              </w:rPr>
              <w:t>Network Security : A Practical Approach</w:t>
            </w:r>
            <w:r w:rsidRPr="00ED6849">
              <w:rPr>
                <w:rFonts w:asciiTheme="majorBidi" w:hAnsiTheme="majorBidi" w:cstheme="majorBidi"/>
                <w:color w:val="000000" w:themeColor="text1"/>
                <w:lang w:val="en"/>
              </w:rPr>
              <w:t xml:space="preserve">," Morgan Kaufmann Pub, Mar-05, 365 pp., ISBN:123116333. </w:t>
            </w:r>
          </w:p>
          <w:p w14:paraId="7CC010B6" w14:textId="1A33F235" w:rsidR="001C3127" w:rsidRPr="00ED6849" w:rsidRDefault="00ED6849" w:rsidP="00ED6849">
            <w:pPr>
              <w:pStyle w:val="ListParagraph"/>
              <w:numPr>
                <w:ilvl w:val="0"/>
                <w:numId w:val="21"/>
              </w:numPr>
              <w:tabs>
                <w:tab w:val="left" w:pos="313"/>
              </w:tabs>
              <w:spacing w:before="40" w:after="40"/>
              <w:ind w:left="312" w:hanging="357"/>
              <w:rPr>
                <w:rFonts w:asciiTheme="majorBidi" w:hAnsiTheme="majorBidi" w:cstheme="majorBidi"/>
                <w:color w:val="000000" w:themeColor="text1"/>
                <w:lang w:val="en"/>
              </w:rPr>
            </w:pPr>
            <w:r w:rsidRPr="00ED6849">
              <w:rPr>
                <w:rFonts w:asciiTheme="majorBidi" w:hAnsiTheme="majorBidi" w:cstheme="majorBidi"/>
                <w:color w:val="000000" w:themeColor="text1"/>
                <w:lang w:val="en"/>
              </w:rPr>
              <w:t>William Stallings, "</w:t>
            </w:r>
            <w:r w:rsidRPr="00ED6849">
              <w:rPr>
                <w:rFonts w:asciiTheme="majorBidi" w:hAnsiTheme="majorBidi" w:cstheme="majorBidi"/>
                <w:b/>
                <w:bCs/>
                <w:color w:val="000000" w:themeColor="text1"/>
                <w:lang w:val="en"/>
              </w:rPr>
              <w:t>Cryptography and Network Security</w:t>
            </w:r>
            <w:r w:rsidRPr="00ED6849">
              <w:rPr>
                <w:rFonts w:asciiTheme="majorBidi" w:hAnsiTheme="majorBidi" w:cstheme="majorBidi"/>
                <w:color w:val="000000" w:themeColor="text1"/>
                <w:lang w:val="en"/>
              </w:rPr>
              <w:t>," 4th Edition, Prentice-Hall, 2006, 680 pp., ISBN:0131873164.</w:t>
            </w:r>
          </w:p>
        </w:tc>
      </w:tr>
    </w:tbl>
    <w:p w14:paraId="1E991D8C" w14:textId="77777777" w:rsidR="009C4586" w:rsidRPr="00B84F18" w:rsidRDefault="009C4586" w:rsidP="00B84F18">
      <w:pPr>
        <w:pStyle w:val="Husam1"/>
        <w:keepNext w:val="0"/>
        <w:rPr>
          <w:color w:val="000000" w:themeColor="text1"/>
          <w:lang w:eastAsia="en-US" w:bidi="ar-JO"/>
        </w:rPr>
      </w:pPr>
    </w:p>
    <w:p w14:paraId="28CAADB4" w14:textId="475453C2" w:rsidR="009A277D" w:rsidRPr="00B84F18" w:rsidRDefault="009A277D" w:rsidP="00B84F18">
      <w:pPr>
        <w:bidi w:val="0"/>
        <w:rPr>
          <w:b/>
          <w:bCs/>
          <w:color w:val="000000" w:themeColor="text1"/>
          <w:sz w:val="26"/>
          <w:szCs w:val="26"/>
        </w:rPr>
      </w:pPr>
      <w:r w:rsidRPr="00B84F18">
        <w:rPr>
          <w:b/>
          <w:bCs/>
          <w:color w:val="000000" w:themeColor="text1"/>
          <w:sz w:val="26"/>
          <w:szCs w:val="26"/>
        </w:rPr>
        <w:t>Description of the course:</w:t>
      </w:r>
    </w:p>
    <w:p w14:paraId="55508949" w14:textId="77777777" w:rsidR="009A277D" w:rsidRPr="00B84F18" w:rsidRDefault="009A277D" w:rsidP="00B84F18">
      <w:pPr>
        <w:bidi w:val="0"/>
        <w:rPr>
          <w:b/>
          <w:bCs/>
          <w:color w:val="000000" w:themeColor="text1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9C4586" w:rsidRPr="00B84F18" w14:paraId="424B37BC" w14:textId="77777777" w:rsidTr="008526B1">
        <w:trPr>
          <w:trHeight w:val="567"/>
        </w:trPr>
        <w:tc>
          <w:tcPr>
            <w:tcW w:w="9062" w:type="dxa"/>
            <w:vAlign w:val="center"/>
          </w:tcPr>
          <w:p w14:paraId="60D247DD" w14:textId="3C067573" w:rsidR="009C4586" w:rsidRPr="00B84F18" w:rsidRDefault="00ED6849" w:rsidP="00B84F18">
            <w:pPr>
              <w:tabs>
                <w:tab w:val="left" w:pos="313"/>
              </w:tabs>
              <w:rPr>
                <w:rFonts w:asciiTheme="majorBidi" w:hAnsiTheme="majorBidi" w:cstheme="majorBidi"/>
                <w:color w:val="000000" w:themeColor="text1"/>
              </w:rPr>
            </w:pPr>
            <w:r>
              <w:rPr>
                <w:lang w:val="en"/>
              </w:rPr>
              <w:t xml:space="preserve">A comprehensive treatment of network security. Topics include remote access security, DMZ, firewalls, VPNs, PKI architecture, X.509 Public key infrastructure, web security, S-HTTP, SSL, TTLS, intrusion detection systems, extrusion detection systems, </w:t>
            </w:r>
            <w:proofErr w:type="gramStart"/>
            <w:r>
              <w:rPr>
                <w:lang w:val="en"/>
              </w:rPr>
              <w:t>Electronic</w:t>
            </w:r>
            <w:proofErr w:type="gramEnd"/>
            <w:r>
              <w:rPr>
                <w:lang w:val="en"/>
              </w:rPr>
              <w:t xml:space="preserve"> mail </w:t>
            </w:r>
            <w:r>
              <w:rPr>
                <w:lang w:val="en"/>
              </w:rPr>
              <w:t>security</w:t>
            </w:r>
            <w:r>
              <w:rPr>
                <w:lang w:val="en"/>
              </w:rPr>
              <w:t>, PGP, PEM, S/MIME, routing protocol security, wireless network security, traffic analysis tools and alert tools.</w:t>
            </w:r>
          </w:p>
          <w:p w14:paraId="29913281" w14:textId="3EBE420F" w:rsidR="001D4565" w:rsidRPr="00B84F18" w:rsidRDefault="001D4565" w:rsidP="00B84F18">
            <w:pPr>
              <w:tabs>
                <w:tab w:val="left" w:pos="313"/>
              </w:tabs>
              <w:rPr>
                <w:rFonts w:asciiTheme="majorBidi" w:hAnsiTheme="majorBidi" w:cstheme="majorBidi"/>
                <w:color w:val="000000" w:themeColor="text1"/>
              </w:rPr>
            </w:pPr>
          </w:p>
        </w:tc>
      </w:tr>
    </w:tbl>
    <w:p w14:paraId="1A26F088" w14:textId="1566203F" w:rsidR="009A277D" w:rsidRPr="00B84F18" w:rsidRDefault="009A277D" w:rsidP="00B84F18">
      <w:pPr>
        <w:pStyle w:val="Husam1"/>
        <w:rPr>
          <w:color w:val="000000" w:themeColor="text1"/>
        </w:rPr>
      </w:pPr>
    </w:p>
    <w:p w14:paraId="3720BE43" w14:textId="064F87FA" w:rsidR="009A277D" w:rsidRPr="00B84F18" w:rsidRDefault="009A277D" w:rsidP="00B84F18">
      <w:pPr>
        <w:pStyle w:val="Husam1"/>
        <w:rPr>
          <w:color w:val="000000" w:themeColor="text1"/>
        </w:rPr>
      </w:pPr>
      <w:r w:rsidRPr="00B84F18">
        <w:rPr>
          <w:color w:val="000000" w:themeColor="text1"/>
        </w:rPr>
        <w:t xml:space="preserve">Learning objectives: </w:t>
      </w:r>
    </w:p>
    <w:p w14:paraId="3524B785" w14:textId="77777777" w:rsidR="009A277D" w:rsidRPr="00B84F18" w:rsidRDefault="009A277D" w:rsidP="00B84F18">
      <w:pPr>
        <w:pStyle w:val="Husam1"/>
        <w:rPr>
          <w:b w:val="0"/>
          <w:bCs w:val="0"/>
          <w:color w:val="000000" w:themeColor="text1"/>
          <w:sz w:val="20"/>
          <w:szCs w:val="20"/>
          <w:rtl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9C4586" w:rsidRPr="00B84F18" w14:paraId="51BB4A5D" w14:textId="77777777" w:rsidTr="008526B1">
        <w:trPr>
          <w:trHeight w:val="567"/>
        </w:trPr>
        <w:tc>
          <w:tcPr>
            <w:tcW w:w="9062" w:type="dxa"/>
            <w:vAlign w:val="center"/>
          </w:tcPr>
          <w:p w14:paraId="2CC01650" w14:textId="77777777" w:rsidR="009C4586" w:rsidRPr="00B84F18" w:rsidRDefault="009C4586" w:rsidP="00B84F18">
            <w:pPr>
              <w:pStyle w:val="ListParagraph"/>
              <w:numPr>
                <w:ilvl w:val="0"/>
                <w:numId w:val="30"/>
              </w:numPr>
              <w:tabs>
                <w:tab w:val="left" w:pos="313"/>
              </w:tabs>
              <w:spacing w:before="40" w:after="40"/>
              <w:ind w:left="312" w:hanging="357"/>
              <w:contextualSpacing w:val="0"/>
              <w:rPr>
                <w:rFonts w:asciiTheme="majorBidi" w:hAnsiTheme="majorBidi" w:cstheme="majorBidi"/>
                <w:color w:val="000000" w:themeColor="text1"/>
              </w:rPr>
            </w:pPr>
          </w:p>
          <w:p w14:paraId="6024BDE6" w14:textId="77777777" w:rsidR="009C4586" w:rsidRPr="00B84F18" w:rsidRDefault="009C4586" w:rsidP="00B84F18">
            <w:pPr>
              <w:pStyle w:val="ListParagraph"/>
              <w:numPr>
                <w:ilvl w:val="0"/>
                <w:numId w:val="30"/>
              </w:numPr>
              <w:tabs>
                <w:tab w:val="left" w:pos="313"/>
              </w:tabs>
              <w:spacing w:before="40" w:after="40"/>
              <w:ind w:left="312" w:hanging="357"/>
              <w:contextualSpacing w:val="0"/>
              <w:rPr>
                <w:rFonts w:asciiTheme="majorBidi" w:hAnsiTheme="majorBidi" w:cstheme="majorBidi"/>
                <w:color w:val="000000" w:themeColor="text1"/>
              </w:rPr>
            </w:pPr>
          </w:p>
          <w:p w14:paraId="7C95FB4A" w14:textId="77777777" w:rsidR="009C4586" w:rsidRPr="00B84F18" w:rsidRDefault="009C4586" w:rsidP="00B84F18">
            <w:pPr>
              <w:pStyle w:val="ListParagraph"/>
              <w:numPr>
                <w:ilvl w:val="0"/>
                <w:numId w:val="30"/>
              </w:numPr>
              <w:tabs>
                <w:tab w:val="left" w:pos="313"/>
              </w:tabs>
              <w:spacing w:before="40" w:after="40"/>
              <w:ind w:left="312" w:hanging="357"/>
              <w:contextualSpacing w:val="0"/>
              <w:rPr>
                <w:rFonts w:asciiTheme="majorBidi" w:hAnsiTheme="majorBidi" w:cstheme="majorBidi"/>
                <w:color w:val="000000" w:themeColor="text1"/>
              </w:rPr>
            </w:pPr>
          </w:p>
          <w:p w14:paraId="20D644D0" w14:textId="77777777" w:rsidR="009C4586" w:rsidRPr="00B84F18" w:rsidRDefault="009C4586" w:rsidP="00B84F18">
            <w:pPr>
              <w:pStyle w:val="ListParagraph"/>
              <w:numPr>
                <w:ilvl w:val="0"/>
                <w:numId w:val="30"/>
              </w:numPr>
              <w:tabs>
                <w:tab w:val="left" w:pos="313"/>
              </w:tabs>
              <w:spacing w:before="40" w:after="40"/>
              <w:ind w:left="312" w:hanging="357"/>
              <w:contextualSpacing w:val="0"/>
              <w:rPr>
                <w:rFonts w:asciiTheme="majorBidi" w:hAnsiTheme="majorBidi" w:cstheme="majorBidi"/>
                <w:color w:val="000000" w:themeColor="text1"/>
              </w:rPr>
            </w:pPr>
          </w:p>
          <w:p w14:paraId="571AAE03" w14:textId="77777777" w:rsidR="009C4586" w:rsidRPr="00B84F18" w:rsidRDefault="009C4586" w:rsidP="00B84F18">
            <w:pPr>
              <w:pStyle w:val="ListParagraph"/>
              <w:numPr>
                <w:ilvl w:val="0"/>
                <w:numId w:val="30"/>
              </w:numPr>
              <w:tabs>
                <w:tab w:val="left" w:pos="313"/>
              </w:tabs>
              <w:spacing w:before="40" w:after="40"/>
              <w:ind w:left="312" w:hanging="357"/>
              <w:contextualSpacing w:val="0"/>
              <w:rPr>
                <w:rFonts w:asciiTheme="majorBidi" w:hAnsiTheme="majorBidi" w:cstheme="majorBidi"/>
                <w:color w:val="000000" w:themeColor="text1"/>
              </w:rPr>
            </w:pPr>
          </w:p>
          <w:p w14:paraId="359289C0" w14:textId="77777777" w:rsidR="009C4586" w:rsidRPr="00B84F18" w:rsidRDefault="009C4586" w:rsidP="00B84F18">
            <w:pPr>
              <w:pStyle w:val="ListParagraph"/>
              <w:numPr>
                <w:ilvl w:val="0"/>
                <w:numId w:val="30"/>
              </w:numPr>
              <w:tabs>
                <w:tab w:val="left" w:pos="313"/>
              </w:tabs>
              <w:spacing w:before="40" w:after="40"/>
              <w:ind w:left="312" w:hanging="357"/>
              <w:contextualSpacing w:val="0"/>
              <w:rPr>
                <w:rFonts w:asciiTheme="majorBidi" w:hAnsiTheme="majorBidi" w:cstheme="majorBidi"/>
                <w:color w:val="000000" w:themeColor="text1"/>
              </w:rPr>
            </w:pPr>
          </w:p>
        </w:tc>
      </w:tr>
    </w:tbl>
    <w:p w14:paraId="5FD1FCE3" w14:textId="77777777" w:rsidR="009A277D" w:rsidRPr="00B84F18" w:rsidRDefault="009A277D" w:rsidP="00B84F18">
      <w:pPr>
        <w:pStyle w:val="Husam1"/>
        <w:rPr>
          <w:color w:val="000000" w:themeColor="text1"/>
        </w:rPr>
      </w:pPr>
    </w:p>
    <w:p w14:paraId="2AD9EBA7" w14:textId="171CDC37" w:rsidR="009A277D" w:rsidRPr="00B84F18" w:rsidRDefault="009A277D" w:rsidP="00B84F18">
      <w:pPr>
        <w:pStyle w:val="Husam1"/>
        <w:rPr>
          <w:color w:val="000000" w:themeColor="text1"/>
        </w:rPr>
      </w:pPr>
      <w:r w:rsidRPr="00B84F18">
        <w:rPr>
          <w:color w:val="000000" w:themeColor="text1"/>
        </w:rPr>
        <w:t xml:space="preserve">Learning </w:t>
      </w:r>
      <w:r w:rsidR="00666615" w:rsidRPr="00B84F18">
        <w:rPr>
          <w:color w:val="000000" w:themeColor="text1"/>
        </w:rPr>
        <w:t>O</w:t>
      </w:r>
      <w:r w:rsidRPr="00B84F18">
        <w:rPr>
          <w:color w:val="000000" w:themeColor="text1"/>
        </w:rPr>
        <w:t>utcomes</w:t>
      </w:r>
      <w:r w:rsidR="00666615" w:rsidRPr="00B84F18">
        <w:rPr>
          <w:color w:val="000000" w:themeColor="text1"/>
        </w:rPr>
        <w:t xml:space="preserve"> (LO)</w:t>
      </w:r>
      <w:r w:rsidRPr="00B84F18">
        <w:rPr>
          <w:color w:val="000000" w:themeColor="text1"/>
        </w:rPr>
        <w:t xml:space="preserve">: </w:t>
      </w:r>
    </w:p>
    <w:p w14:paraId="1920B3CB" w14:textId="09EFDAEB" w:rsidR="00DA75C7" w:rsidRPr="00B84F18" w:rsidRDefault="00DA75C7" w:rsidP="00B84F18">
      <w:pPr>
        <w:pStyle w:val="Husam1"/>
        <w:rPr>
          <w:color w:val="000000" w:themeColor="text1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9B63E6" w:rsidRPr="00B84F18" w14:paraId="556F319F" w14:textId="77777777" w:rsidTr="00074C4D">
        <w:trPr>
          <w:trHeight w:val="567"/>
        </w:trPr>
        <w:tc>
          <w:tcPr>
            <w:tcW w:w="9062" w:type="dxa"/>
            <w:vAlign w:val="center"/>
          </w:tcPr>
          <w:p w14:paraId="169E3CB4" w14:textId="382C1A91" w:rsidR="009C4586" w:rsidRPr="00B84F18" w:rsidRDefault="009C4586" w:rsidP="00B84F18">
            <w:pPr>
              <w:pStyle w:val="ListParagraph"/>
              <w:numPr>
                <w:ilvl w:val="0"/>
                <w:numId w:val="36"/>
              </w:numPr>
              <w:tabs>
                <w:tab w:val="left" w:pos="313"/>
              </w:tabs>
              <w:spacing w:before="40" w:after="40"/>
              <w:ind w:left="313"/>
              <w:contextualSpacing w:val="0"/>
              <w:rPr>
                <w:rFonts w:asciiTheme="majorBidi" w:hAnsiTheme="majorBidi" w:cstheme="majorBidi"/>
                <w:color w:val="000000" w:themeColor="text1"/>
              </w:rPr>
            </w:pPr>
          </w:p>
          <w:p w14:paraId="4F8B8395" w14:textId="50FA1DD8" w:rsidR="009C4586" w:rsidRPr="00B84F18" w:rsidRDefault="009C4586" w:rsidP="00B84F18">
            <w:pPr>
              <w:pStyle w:val="ListParagraph"/>
              <w:numPr>
                <w:ilvl w:val="0"/>
                <w:numId w:val="36"/>
              </w:numPr>
              <w:tabs>
                <w:tab w:val="left" w:pos="313"/>
              </w:tabs>
              <w:spacing w:before="40" w:after="40"/>
              <w:ind w:left="313"/>
              <w:contextualSpacing w:val="0"/>
              <w:rPr>
                <w:rFonts w:asciiTheme="majorBidi" w:hAnsiTheme="majorBidi" w:cstheme="majorBidi"/>
                <w:color w:val="000000" w:themeColor="text1"/>
              </w:rPr>
            </w:pPr>
          </w:p>
          <w:p w14:paraId="3643BBD4" w14:textId="3027FB1D" w:rsidR="009C4586" w:rsidRPr="00B84F18" w:rsidRDefault="009C4586" w:rsidP="00B84F18">
            <w:pPr>
              <w:pStyle w:val="ListParagraph"/>
              <w:numPr>
                <w:ilvl w:val="0"/>
                <w:numId w:val="36"/>
              </w:numPr>
              <w:tabs>
                <w:tab w:val="left" w:pos="313"/>
              </w:tabs>
              <w:spacing w:before="40" w:after="40"/>
              <w:ind w:left="313"/>
              <w:contextualSpacing w:val="0"/>
              <w:rPr>
                <w:rFonts w:asciiTheme="majorBidi" w:hAnsiTheme="majorBidi" w:cstheme="majorBidi"/>
                <w:color w:val="000000" w:themeColor="text1"/>
              </w:rPr>
            </w:pPr>
          </w:p>
          <w:p w14:paraId="5F897F8B" w14:textId="77777777" w:rsidR="009C4586" w:rsidRPr="00B84F18" w:rsidRDefault="009C4586" w:rsidP="00B84F18">
            <w:pPr>
              <w:pStyle w:val="ListParagraph"/>
              <w:numPr>
                <w:ilvl w:val="0"/>
                <w:numId w:val="36"/>
              </w:numPr>
              <w:tabs>
                <w:tab w:val="left" w:pos="313"/>
              </w:tabs>
              <w:spacing w:before="40" w:after="40"/>
              <w:ind w:left="313"/>
              <w:contextualSpacing w:val="0"/>
              <w:rPr>
                <w:rFonts w:asciiTheme="majorBidi" w:hAnsiTheme="majorBidi" w:cstheme="majorBidi"/>
                <w:color w:val="000000" w:themeColor="text1"/>
              </w:rPr>
            </w:pPr>
            <w:r w:rsidRPr="00B84F18">
              <w:rPr>
                <w:rFonts w:asciiTheme="majorBidi" w:hAnsiTheme="majorBidi" w:cstheme="majorBidi"/>
                <w:color w:val="000000" w:themeColor="text1"/>
                <w:u w:color="0000FF"/>
              </w:rPr>
              <w:t xml:space="preserve"> </w:t>
            </w:r>
          </w:p>
          <w:p w14:paraId="38EED4EF" w14:textId="77777777" w:rsidR="009C4586" w:rsidRPr="00B84F18" w:rsidRDefault="009C4586" w:rsidP="00B84F18">
            <w:pPr>
              <w:pStyle w:val="ListParagraph"/>
              <w:numPr>
                <w:ilvl w:val="0"/>
                <w:numId w:val="36"/>
              </w:numPr>
              <w:tabs>
                <w:tab w:val="left" w:pos="313"/>
              </w:tabs>
              <w:spacing w:before="40" w:after="40"/>
              <w:ind w:left="313"/>
              <w:contextualSpacing w:val="0"/>
              <w:rPr>
                <w:rFonts w:asciiTheme="majorBidi" w:hAnsiTheme="majorBidi" w:cstheme="majorBidi"/>
                <w:color w:val="000000" w:themeColor="text1"/>
              </w:rPr>
            </w:pPr>
            <w:r w:rsidRPr="00B84F18">
              <w:rPr>
                <w:rFonts w:asciiTheme="majorBidi" w:hAnsiTheme="majorBidi" w:cstheme="majorBidi"/>
                <w:color w:val="000000" w:themeColor="text1"/>
                <w:u w:color="0000FF"/>
              </w:rPr>
              <w:t xml:space="preserve"> </w:t>
            </w:r>
          </w:p>
          <w:p w14:paraId="3D6B9BB5" w14:textId="77777777" w:rsidR="009C4586" w:rsidRPr="00B84F18" w:rsidRDefault="009C4586" w:rsidP="00B84F18">
            <w:pPr>
              <w:pStyle w:val="ListParagraph"/>
              <w:numPr>
                <w:ilvl w:val="0"/>
                <w:numId w:val="36"/>
              </w:numPr>
              <w:tabs>
                <w:tab w:val="left" w:pos="313"/>
              </w:tabs>
              <w:spacing w:before="40" w:after="40"/>
              <w:ind w:left="313"/>
              <w:contextualSpacing w:val="0"/>
              <w:rPr>
                <w:rFonts w:asciiTheme="majorBidi" w:hAnsiTheme="majorBidi" w:cstheme="majorBidi"/>
                <w:color w:val="000000" w:themeColor="text1"/>
              </w:rPr>
            </w:pPr>
            <w:r w:rsidRPr="00B84F18">
              <w:rPr>
                <w:rFonts w:asciiTheme="majorBidi" w:hAnsiTheme="majorBidi" w:cstheme="majorBidi"/>
                <w:color w:val="000000" w:themeColor="text1"/>
                <w:u w:color="0000FF"/>
              </w:rPr>
              <w:t xml:space="preserve"> </w:t>
            </w:r>
          </w:p>
          <w:p w14:paraId="64414226" w14:textId="77777777" w:rsidR="009C4586" w:rsidRPr="00B84F18" w:rsidRDefault="009C4586" w:rsidP="00B84F18">
            <w:pPr>
              <w:pStyle w:val="ListParagraph"/>
              <w:numPr>
                <w:ilvl w:val="0"/>
                <w:numId w:val="36"/>
              </w:numPr>
              <w:tabs>
                <w:tab w:val="left" w:pos="313"/>
              </w:tabs>
              <w:spacing w:before="40" w:after="40"/>
              <w:ind w:left="313"/>
              <w:contextualSpacing w:val="0"/>
              <w:rPr>
                <w:rFonts w:asciiTheme="majorBidi" w:hAnsiTheme="majorBidi" w:cstheme="majorBidi"/>
                <w:color w:val="000000" w:themeColor="text1"/>
              </w:rPr>
            </w:pPr>
            <w:r w:rsidRPr="00B84F18">
              <w:rPr>
                <w:rFonts w:asciiTheme="majorBidi" w:hAnsiTheme="majorBidi" w:cstheme="majorBidi"/>
                <w:color w:val="000000" w:themeColor="text1"/>
                <w:u w:color="0000FF"/>
              </w:rPr>
              <w:t xml:space="preserve"> </w:t>
            </w:r>
          </w:p>
          <w:p w14:paraId="36938C03" w14:textId="77777777" w:rsidR="009B63E6" w:rsidRPr="00B84F18" w:rsidRDefault="009B63E6" w:rsidP="00B84F18">
            <w:pPr>
              <w:pStyle w:val="ListParagraph"/>
              <w:numPr>
                <w:ilvl w:val="0"/>
                <w:numId w:val="36"/>
              </w:numPr>
              <w:tabs>
                <w:tab w:val="left" w:pos="313"/>
              </w:tabs>
              <w:spacing w:before="40" w:after="40"/>
              <w:ind w:left="313"/>
              <w:contextualSpacing w:val="0"/>
              <w:rPr>
                <w:rFonts w:asciiTheme="majorBidi" w:hAnsiTheme="majorBidi" w:cstheme="majorBidi"/>
                <w:color w:val="000000" w:themeColor="text1"/>
              </w:rPr>
            </w:pPr>
            <w:r w:rsidRPr="00B84F18">
              <w:rPr>
                <w:rFonts w:asciiTheme="majorBidi" w:hAnsiTheme="majorBidi" w:cstheme="majorBidi"/>
                <w:color w:val="000000" w:themeColor="text1"/>
              </w:rPr>
              <w:t xml:space="preserve"> </w:t>
            </w:r>
          </w:p>
        </w:tc>
      </w:tr>
    </w:tbl>
    <w:p w14:paraId="71C65401" w14:textId="0D328053" w:rsidR="00F4402E" w:rsidRPr="00B84F18" w:rsidRDefault="00F4402E" w:rsidP="00B84F18">
      <w:pPr>
        <w:pStyle w:val="Husam1"/>
        <w:rPr>
          <w:color w:val="000000" w:themeColor="text1"/>
        </w:rPr>
      </w:pPr>
    </w:p>
    <w:p w14:paraId="7457950F" w14:textId="36A277C9" w:rsidR="00F4402E" w:rsidRPr="00B84F18" w:rsidRDefault="00F4402E" w:rsidP="00B84F18">
      <w:pPr>
        <w:pStyle w:val="Husam1"/>
        <w:rPr>
          <w:color w:val="000000" w:themeColor="text1"/>
        </w:rPr>
      </w:pPr>
      <w:r w:rsidRPr="00B84F18">
        <w:rPr>
          <w:color w:val="000000" w:themeColor="text1"/>
        </w:rPr>
        <w:t>Course topics:</w:t>
      </w:r>
    </w:p>
    <w:p w14:paraId="22CD610F" w14:textId="3A818EA7" w:rsidR="0046677F" w:rsidRPr="00B84F18" w:rsidRDefault="0046677F" w:rsidP="00B84F18">
      <w:pPr>
        <w:pStyle w:val="Husam1"/>
        <w:rPr>
          <w:color w:val="000000" w:themeColor="text1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7"/>
        <w:gridCol w:w="5117"/>
        <w:gridCol w:w="1148"/>
      </w:tblGrid>
      <w:tr w:rsidR="00B57CD4" w:rsidRPr="00B84F18" w14:paraId="41D015C0" w14:textId="22A0EA13" w:rsidTr="004D323D">
        <w:trPr>
          <w:trHeight w:val="625"/>
          <w:tblHeader/>
          <w:jc w:val="center"/>
        </w:trPr>
        <w:tc>
          <w:tcPr>
            <w:tcW w:w="0" w:type="auto"/>
            <w:shd w:val="clear" w:color="auto" w:fill="D9E2F3" w:themeFill="accent5" w:themeFillTint="33"/>
          </w:tcPr>
          <w:p w14:paraId="6F724944" w14:textId="3C2817A2" w:rsidR="00B57CD4" w:rsidRPr="00B84F18" w:rsidRDefault="00B57CD4" w:rsidP="00B84F18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 w:rsidRPr="00B84F18">
              <w:rPr>
                <w:rFonts w:asciiTheme="majorBidi" w:hAnsiTheme="majorBidi" w:cstheme="majorBidi"/>
                <w:b/>
                <w:bCs/>
                <w:color w:val="000000" w:themeColor="text1"/>
              </w:rPr>
              <w:t>Learning  Outcome Number</w:t>
            </w:r>
          </w:p>
        </w:tc>
        <w:tc>
          <w:tcPr>
            <w:tcW w:w="0" w:type="auto"/>
            <w:shd w:val="clear" w:color="auto" w:fill="D9E2F3" w:themeFill="accent5" w:themeFillTint="33"/>
            <w:vAlign w:val="center"/>
          </w:tcPr>
          <w:p w14:paraId="3204A680" w14:textId="77777777" w:rsidR="00B57CD4" w:rsidRPr="00B84F18" w:rsidRDefault="00B57CD4" w:rsidP="00B84F18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</w:p>
          <w:p w14:paraId="19343CAA" w14:textId="125DC2BE" w:rsidR="00B57CD4" w:rsidRPr="00B84F18" w:rsidRDefault="00B57CD4" w:rsidP="00B84F18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  <w:b/>
                <w:bCs/>
                <w:color w:val="000000" w:themeColor="text1"/>
                <w:lang w:bidi="ar-JO"/>
              </w:rPr>
            </w:pPr>
            <w:r w:rsidRPr="00B84F18">
              <w:rPr>
                <w:rFonts w:asciiTheme="majorBidi" w:hAnsiTheme="majorBidi" w:cstheme="majorBidi"/>
                <w:b/>
                <w:bCs/>
                <w:color w:val="000000" w:themeColor="text1"/>
              </w:rPr>
              <w:t>Topic</w:t>
            </w:r>
          </w:p>
        </w:tc>
        <w:tc>
          <w:tcPr>
            <w:tcW w:w="0" w:type="auto"/>
            <w:shd w:val="clear" w:color="auto" w:fill="D9E2F3" w:themeFill="accent5" w:themeFillTint="33"/>
          </w:tcPr>
          <w:p w14:paraId="2D075C37" w14:textId="77777777" w:rsidR="00B57CD4" w:rsidRPr="00B84F18" w:rsidRDefault="00B57CD4" w:rsidP="00B84F18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  <w:b/>
                <w:bCs/>
                <w:color w:val="000000" w:themeColor="text1"/>
                <w:lang w:bidi="ar-JO"/>
              </w:rPr>
            </w:pPr>
          </w:p>
          <w:p w14:paraId="58FD41E8" w14:textId="60067A04" w:rsidR="00B57CD4" w:rsidRPr="00B84F18" w:rsidRDefault="00B57CD4" w:rsidP="00B84F18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  <w:b/>
                <w:bCs/>
                <w:color w:val="000000" w:themeColor="text1"/>
                <w:lang w:bidi="ar-JO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lang w:bidi="ar-JO"/>
              </w:rPr>
              <w:t xml:space="preserve">Topic Number </w:t>
            </w:r>
          </w:p>
          <w:p w14:paraId="12409A5F" w14:textId="09C4ABBE" w:rsidR="00B57CD4" w:rsidRPr="00B84F18" w:rsidRDefault="00B57CD4" w:rsidP="00B84F18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</w:p>
        </w:tc>
      </w:tr>
      <w:tr w:rsidR="00B57CD4" w:rsidRPr="00B84F18" w14:paraId="7AF669C1" w14:textId="536EDC38" w:rsidTr="00B57CD4">
        <w:trPr>
          <w:jc w:val="center"/>
        </w:trPr>
        <w:tc>
          <w:tcPr>
            <w:tcW w:w="0" w:type="auto"/>
          </w:tcPr>
          <w:p w14:paraId="37B900EE" w14:textId="26F5911E" w:rsidR="00B57CD4" w:rsidRPr="00B84F18" w:rsidRDefault="00B57CD4" w:rsidP="00D6647A">
            <w:pPr>
              <w:bidi w:val="0"/>
              <w:spacing w:beforeLines="20" w:before="48" w:afterLines="20" w:after="48"/>
              <w:rPr>
                <w:color w:val="000000" w:themeColor="text1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0704A173" w14:textId="77777777" w:rsidR="00B57CD4" w:rsidRPr="00BF5B88" w:rsidRDefault="00B57CD4" w:rsidP="00D6647A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  <w:sz w:val="20"/>
                <w:szCs w:val="20"/>
              </w:rPr>
            </w:pPr>
            <w:hyperlink r:id="rId13" w:history="1">
              <w:r w:rsidRPr="00BF5B88">
                <w:rPr>
                  <w:rStyle w:val="Hyperlink"/>
                  <w:rFonts w:eastAsia="Times New Roman"/>
                  <w:b/>
                  <w:bCs/>
                  <w:color w:val="auto"/>
                  <w:u w:val="none"/>
                </w:rPr>
                <w:t>Course Overview</w:t>
              </w:r>
            </w:hyperlink>
          </w:p>
          <w:p w14:paraId="14B4E65E" w14:textId="57B25BFE" w:rsidR="00B57CD4" w:rsidRPr="00BF5B88" w:rsidRDefault="00B57CD4" w:rsidP="00D6647A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  <w:sz w:val="20"/>
                <w:szCs w:val="20"/>
              </w:rPr>
            </w:pPr>
            <w:hyperlink r:id="rId14" w:history="1">
              <w:r w:rsidRPr="00BF5B88">
                <w:rPr>
                  <w:rStyle w:val="Hyperlink"/>
                  <w:rFonts w:eastAsia="Times New Roman"/>
                  <w:b/>
                  <w:bCs/>
                  <w:color w:val="auto"/>
                  <w:u w:val="none"/>
                </w:rPr>
                <w:t>Security Concepts</w:t>
              </w:r>
            </w:hyperlink>
          </w:p>
        </w:tc>
        <w:tc>
          <w:tcPr>
            <w:tcW w:w="1148" w:type="dxa"/>
          </w:tcPr>
          <w:p w14:paraId="5F03228A" w14:textId="0407FC3C" w:rsidR="00B57CD4" w:rsidRPr="00B84F18" w:rsidRDefault="00B57CD4" w:rsidP="00D6647A">
            <w:pPr>
              <w:bidi w:val="0"/>
              <w:spacing w:beforeLines="20" w:before="48" w:afterLines="20" w:after="48"/>
              <w:rPr>
                <w:color w:val="000000" w:themeColor="text1"/>
              </w:rPr>
            </w:pPr>
            <w:r w:rsidRPr="00B84F18">
              <w:rPr>
                <w:color w:val="000000" w:themeColor="text1"/>
              </w:rPr>
              <w:t>1</w:t>
            </w:r>
          </w:p>
        </w:tc>
      </w:tr>
      <w:tr w:rsidR="00B57CD4" w:rsidRPr="00B84F18" w14:paraId="3B35933B" w14:textId="1650EBF1" w:rsidTr="00B57CD4">
        <w:trPr>
          <w:jc w:val="center"/>
        </w:trPr>
        <w:tc>
          <w:tcPr>
            <w:tcW w:w="0" w:type="auto"/>
          </w:tcPr>
          <w:p w14:paraId="046BF154" w14:textId="77777777" w:rsidR="00B57CD4" w:rsidRPr="00B84F18" w:rsidRDefault="00B57CD4" w:rsidP="00D6647A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14:paraId="28BECFC5" w14:textId="15FC3186" w:rsidR="00B57CD4" w:rsidRPr="00BF5B88" w:rsidRDefault="00B57CD4" w:rsidP="00D6647A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48" w:type="dxa"/>
          </w:tcPr>
          <w:p w14:paraId="39782DEE" w14:textId="3DDD149C" w:rsidR="00B57CD4" w:rsidRPr="00B84F18" w:rsidRDefault="00B57CD4" w:rsidP="00D6647A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  <w:color w:val="000000" w:themeColor="text1"/>
              </w:rPr>
            </w:pPr>
            <w:r w:rsidRPr="00B84F18">
              <w:rPr>
                <w:rFonts w:asciiTheme="majorBidi" w:hAnsiTheme="majorBidi" w:cstheme="majorBidi"/>
                <w:color w:val="000000" w:themeColor="text1"/>
              </w:rPr>
              <w:t>2</w:t>
            </w:r>
          </w:p>
        </w:tc>
      </w:tr>
      <w:tr w:rsidR="00B57CD4" w:rsidRPr="00B84F18" w14:paraId="0C8DBF43" w14:textId="5286D1D6" w:rsidTr="00B57CD4">
        <w:trPr>
          <w:jc w:val="center"/>
        </w:trPr>
        <w:tc>
          <w:tcPr>
            <w:tcW w:w="0" w:type="auto"/>
          </w:tcPr>
          <w:p w14:paraId="2F1BE678" w14:textId="77777777" w:rsidR="00B57CD4" w:rsidRPr="00B84F18" w:rsidRDefault="00B57CD4" w:rsidP="00D6647A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781FF539" w14:textId="77777777" w:rsidR="00B57CD4" w:rsidRPr="00BF5B88" w:rsidRDefault="00B57CD4" w:rsidP="00D6647A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  <w:sz w:val="20"/>
                <w:szCs w:val="20"/>
              </w:rPr>
            </w:pPr>
            <w:hyperlink r:id="rId15" w:history="1">
              <w:r w:rsidRPr="00BF5B88">
                <w:rPr>
                  <w:rStyle w:val="Hyperlink"/>
                  <w:rFonts w:eastAsia="Times New Roman"/>
                  <w:b/>
                  <w:bCs/>
                  <w:color w:val="auto"/>
                  <w:u w:val="none"/>
                </w:rPr>
                <w:t>TCP/IP Security Attacks</w:t>
              </w:r>
            </w:hyperlink>
          </w:p>
          <w:p w14:paraId="0EE1EEAB" w14:textId="7D0F7AF9" w:rsidR="00B57CD4" w:rsidRPr="00BF5B88" w:rsidRDefault="00B57CD4" w:rsidP="00D6647A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  <w:sz w:val="20"/>
                <w:szCs w:val="20"/>
              </w:rPr>
            </w:pPr>
            <w:hyperlink r:id="rId16" w:history="1">
              <w:r w:rsidRPr="00BF5B88">
                <w:rPr>
                  <w:rStyle w:val="Hyperlink"/>
                  <w:rFonts w:eastAsia="Times New Roman"/>
                  <w:b/>
                  <w:bCs/>
                  <w:color w:val="auto"/>
                  <w:u w:val="none"/>
                </w:rPr>
                <w:t>Operating Systems Security Attacks</w:t>
              </w:r>
            </w:hyperlink>
          </w:p>
        </w:tc>
        <w:tc>
          <w:tcPr>
            <w:tcW w:w="1148" w:type="dxa"/>
          </w:tcPr>
          <w:p w14:paraId="192CD86F" w14:textId="0EBF9372" w:rsidR="00B57CD4" w:rsidRPr="00B84F18" w:rsidRDefault="00B57CD4" w:rsidP="00D6647A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  <w:color w:val="000000" w:themeColor="text1"/>
              </w:rPr>
            </w:pPr>
            <w:r w:rsidRPr="00B84F18">
              <w:rPr>
                <w:rFonts w:asciiTheme="majorBidi" w:hAnsiTheme="majorBidi" w:cstheme="majorBidi"/>
                <w:color w:val="000000" w:themeColor="text1"/>
              </w:rPr>
              <w:t>3</w:t>
            </w:r>
          </w:p>
        </w:tc>
      </w:tr>
      <w:tr w:rsidR="00B57CD4" w:rsidRPr="00B84F18" w14:paraId="7489E28F" w14:textId="6877DE0F" w:rsidTr="00B57CD4">
        <w:trPr>
          <w:jc w:val="center"/>
        </w:trPr>
        <w:tc>
          <w:tcPr>
            <w:tcW w:w="0" w:type="auto"/>
          </w:tcPr>
          <w:p w14:paraId="37A49682" w14:textId="77777777" w:rsidR="00B57CD4" w:rsidRPr="00B84F18" w:rsidRDefault="00B57CD4" w:rsidP="00D6647A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14:paraId="311E5AB0" w14:textId="2AC58F87" w:rsidR="00B57CD4" w:rsidRPr="00BF5B88" w:rsidRDefault="00B57CD4" w:rsidP="00D6647A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48" w:type="dxa"/>
          </w:tcPr>
          <w:p w14:paraId="598EC714" w14:textId="12852549" w:rsidR="00B57CD4" w:rsidRPr="00B84F18" w:rsidRDefault="00B57CD4" w:rsidP="00D6647A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  <w:color w:val="000000" w:themeColor="text1"/>
              </w:rPr>
            </w:pPr>
            <w:r w:rsidRPr="00B84F18">
              <w:rPr>
                <w:rFonts w:asciiTheme="majorBidi" w:hAnsiTheme="majorBidi" w:cstheme="majorBidi"/>
                <w:color w:val="000000" w:themeColor="text1"/>
              </w:rPr>
              <w:t>4</w:t>
            </w:r>
          </w:p>
        </w:tc>
      </w:tr>
      <w:tr w:rsidR="00B57CD4" w:rsidRPr="00B84F18" w14:paraId="0CA34AC4" w14:textId="55783E1B" w:rsidTr="00B57CD4">
        <w:trPr>
          <w:jc w:val="center"/>
        </w:trPr>
        <w:tc>
          <w:tcPr>
            <w:tcW w:w="0" w:type="auto"/>
          </w:tcPr>
          <w:p w14:paraId="5CCC02B8" w14:textId="77777777" w:rsidR="00B57CD4" w:rsidRPr="00B84F18" w:rsidRDefault="00B57CD4" w:rsidP="00D6647A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0" w:type="auto"/>
            <w:vAlign w:val="center"/>
          </w:tcPr>
          <w:p w14:paraId="0629CCD2" w14:textId="770893AC" w:rsidR="00B57CD4" w:rsidRPr="00BF5B88" w:rsidRDefault="00B57CD4" w:rsidP="00D6647A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</w:rPr>
            </w:pPr>
            <w:hyperlink r:id="rId17" w:history="1">
              <w:r w:rsidRPr="00BF5B88">
                <w:rPr>
                  <w:rStyle w:val="Hyperlink"/>
                  <w:rFonts w:eastAsia="Times New Roman"/>
                  <w:b/>
                  <w:bCs/>
                  <w:color w:val="auto"/>
                  <w:u w:val="none"/>
                </w:rPr>
                <w:t>Secret Key Cryptography</w:t>
              </w:r>
            </w:hyperlink>
          </w:p>
        </w:tc>
        <w:tc>
          <w:tcPr>
            <w:tcW w:w="1148" w:type="dxa"/>
          </w:tcPr>
          <w:p w14:paraId="00F3649C" w14:textId="69B90B12" w:rsidR="00B57CD4" w:rsidRPr="00B84F18" w:rsidRDefault="00B57CD4" w:rsidP="00D6647A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  <w:color w:val="000000" w:themeColor="text1"/>
              </w:rPr>
            </w:pPr>
            <w:r w:rsidRPr="00B84F18">
              <w:rPr>
                <w:rFonts w:asciiTheme="majorBidi" w:hAnsiTheme="majorBidi" w:cstheme="majorBidi"/>
                <w:color w:val="000000" w:themeColor="text1"/>
              </w:rPr>
              <w:t>5</w:t>
            </w:r>
          </w:p>
        </w:tc>
      </w:tr>
      <w:tr w:rsidR="00B57CD4" w:rsidRPr="00B84F18" w14:paraId="42B2339B" w14:textId="14675D23" w:rsidTr="00B57CD4">
        <w:trPr>
          <w:jc w:val="center"/>
        </w:trPr>
        <w:tc>
          <w:tcPr>
            <w:tcW w:w="0" w:type="auto"/>
          </w:tcPr>
          <w:p w14:paraId="75234417" w14:textId="77777777" w:rsidR="00B57CD4" w:rsidRPr="00B84F18" w:rsidRDefault="00B57CD4" w:rsidP="00D6647A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  <w:i/>
                <w:iCs/>
                <w:color w:val="000000" w:themeColor="text1"/>
              </w:rPr>
            </w:pPr>
          </w:p>
        </w:tc>
        <w:tc>
          <w:tcPr>
            <w:tcW w:w="0" w:type="auto"/>
            <w:vAlign w:val="center"/>
          </w:tcPr>
          <w:p w14:paraId="67264858" w14:textId="1F1621A0" w:rsidR="00B57CD4" w:rsidRPr="00BF5B88" w:rsidRDefault="00B57CD4" w:rsidP="00D6647A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  <w:i/>
                <w:iCs/>
              </w:rPr>
            </w:pPr>
            <w:hyperlink r:id="rId18" w:history="1">
              <w:r w:rsidRPr="00BF5B88">
                <w:rPr>
                  <w:rStyle w:val="Hyperlink"/>
                  <w:rFonts w:eastAsia="Times New Roman"/>
                  <w:b/>
                  <w:bCs/>
                  <w:color w:val="auto"/>
                  <w:u w:val="none"/>
                </w:rPr>
                <w:t>Modes of Operation</w:t>
              </w:r>
            </w:hyperlink>
          </w:p>
        </w:tc>
        <w:tc>
          <w:tcPr>
            <w:tcW w:w="1148" w:type="dxa"/>
          </w:tcPr>
          <w:p w14:paraId="5C6CBE7D" w14:textId="152260B2" w:rsidR="00B57CD4" w:rsidRPr="00B84F18" w:rsidRDefault="00B57CD4" w:rsidP="00D6647A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  <w:color w:val="000000" w:themeColor="text1"/>
              </w:rPr>
            </w:pPr>
            <w:r w:rsidRPr="00B84F18">
              <w:rPr>
                <w:rFonts w:asciiTheme="majorBidi" w:hAnsiTheme="majorBidi" w:cstheme="majorBidi"/>
                <w:color w:val="000000" w:themeColor="text1"/>
              </w:rPr>
              <w:t>6</w:t>
            </w:r>
          </w:p>
        </w:tc>
      </w:tr>
      <w:tr w:rsidR="00B57CD4" w:rsidRPr="00B84F18" w14:paraId="2C305B79" w14:textId="52D49E48" w:rsidTr="00B57CD4">
        <w:trPr>
          <w:jc w:val="center"/>
        </w:trPr>
        <w:tc>
          <w:tcPr>
            <w:tcW w:w="0" w:type="auto"/>
          </w:tcPr>
          <w:p w14:paraId="1DFD785C" w14:textId="77777777" w:rsidR="00B57CD4" w:rsidRPr="00B84F18" w:rsidRDefault="00B57CD4" w:rsidP="00D6647A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0" w:type="auto"/>
            <w:vAlign w:val="center"/>
          </w:tcPr>
          <w:p w14:paraId="6E4D728C" w14:textId="2F14BF95" w:rsidR="00B57CD4" w:rsidRPr="00BF5B88" w:rsidRDefault="00B57CD4" w:rsidP="00D6647A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</w:rPr>
            </w:pPr>
            <w:hyperlink r:id="rId19" w:history="1">
              <w:r w:rsidRPr="00BF5B88">
                <w:rPr>
                  <w:rStyle w:val="Hyperlink"/>
                  <w:rFonts w:eastAsia="Times New Roman"/>
                  <w:b/>
                  <w:bCs/>
                  <w:color w:val="auto"/>
                  <w:u w:val="none"/>
                </w:rPr>
                <w:t>Hashes and Message Digest</w:t>
              </w:r>
            </w:hyperlink>
          </w:p>
        </w:tc>
        <w:tc>
          <w:tcPr>
            <w:tcW w:w="1148" w:type="dxa"/>
          </w:tcPr>
          <w:p w14:paraId="41C922A6" w14:textId="69BCB3E7" w:rsidR="00B57CD4" w:rsidRPr="00B84F18" w:rsidRDefault="00B57CD4" w:rsidP="00D6647A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  <w:color w:val="000000" w:themeColor="text1"/>
              </w:rPr>
            </w:pPr>
            <w:r w:rsidRPr="00B84F18">
              <w:rPr>
                <w:rFonts w:asciiTheme="majorBidi" w:hAnsiTheme="majorBidi" w:cstheme="majorBidi"/>
                <w:color w:val="000000" w:themeColor="text1"/>
              </w:rPr>
              <w:t>7</w:t>
            </w:r>
          </w:p>
        </w:tc>
      </w:tr>
      <w:tr w:rsidR="00B57CD4" w:rsidRPr="00B84F18" w14:paraId="64C0A829" w14:textId="5C4302C2" w:rsidTr="00B57CD4">
        <w:trPr>
          <w:jc w:val="center"/>
        </w:trPr>
        <w:tc>
          <w:tcPr>
            <w:tcW w:w="0" w:type="auto"/>
          </w:tcPr>
          <w:p w14:paraId="1744B391" w14:textId="77777777" w:rsidR="00B57CD4" w:rsidRPr="00B84F18" w:rsidRDefault="00B57CD4" w:rsidP="00D6647A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0" w:type="auto"/>
            <w:vAlign w:val="center"/>
          </w:tcPr>
          <w:p w14:paraId="0960E1BC" w14:textId="4A068368" w:rsidR="00B57CD4" w:rsidRPr="00BF5B88" w:rsidRDefault="00B57CD4" w:rsidP="00D6647A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</w:rPr>
            </w:pPr>
            <w:hyperlink r:id="rId20" w:history="1">
              <w:r w:rsidRPr="00BF5B88">
                <w:rPr>
                  <w:rStyle w:val="Hyperlink"/>
                  <w:rFonts w:eastAsia="Times New Roman"/>
                  <w:b/>
                  <w:bCs/>
                  <w:color w:val="auto"/>
                  <w:u w:val="none"/>
                </w:rPr>
                <w:t>Number Theory and Public Key Cryptography</w:t>
              </w:r>
            </w:hyperlink>
          </w:p>
        </w:tc>
        <w:tc>
          <w:tcPr>
            <w:tcW w:w="1148" w:type="dxa"/>
          </w:tcPr>
          <w:p w14:paraId="11CDBF1F" w14:textId="6CF980C3" w:rsidR="00B57CD4" w:rsidRPr="00B84F18" w:rsidRDefault="00B57CD4" w:rsidP="00D6647A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  <w:color w:val="000000" w:themeColor="text1"/>
              </w:rPr>
            </w:pPr>
            <w:r w:rsidRPr="00B84F18">
              <w:rPr>
                <w:rFonts w:asciiTheme="majorBidi" w:hAnsiTheme="majorBidi" w:cstheme="majorBidi"/>
                <w:color w:val="000000" w:themeColor="text1"/>
              </w:rPr>
              <w:t>8</w:t>
            </w:r>
          </w:p>
        </w:tc>
      </w:tr>
      <w:tr w:rsidR="00B57CD4" w:rsidRPr="00B84F18" w14:paraId="6A8062FB" w14:textId="7D8F764B" w:rsidTr="00B57CD4">
        <w:trPr>
          <w:jc w:val="center"/>
        </w:trPr>
        <w:tc>
          <w:tcPr>
            <w:tcW w:w="0" w:type="auto"/>
          </w:tcPr>
          <w:p w14:paraId="0E9C6786" w14:textId="77777777" w:rsidR="00B57CD4" w:rsidRPr="00B84F18" w:rsidRDefault="00B57CD4" w:rsidP="00D6647A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0" w:type="auto"/>
            <w:vAlign w:val="center"/>
          </w:tcPr>
          <w:p w14:paraId="6EC3D99E" w14:textId="071500FA" w:rsidR="00B57CD4" w:rsidRPr="00BF5B88" w:rsidRDefault="00B57CD4" w:rsidP="00D6647A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</w:rPr>
            </w:pPr>
            <w:hyperlink r:id="rId21" w:history="1">
              <w:r w:rsidRPr="00BF5B88">
                <w:rPr>
                  <w:rStyle w:val="Hyperlink"/>
                  <w:rFonts w:eastAsia="Times New Roman"/>
                  <w:b/>
                  <w:bCs/>
                  <w:color w:val="auto"/>
                  <w:u w:val="none"/>
                </w:rPr>
                <w:t>Authentication</w:t>
              </w:r>
            </w:hyperlink>
          </w:p>
        </w:tc>
        <w:tc>
          <w:tcPr>
            <w:tcW w:w="1148" w:type="dxa"/>
          </w:tcPr>
          <w:p w14:paraId="03BA24F8" w14:textId="1E13D28F" w:rsidR="00B57CD4" w:rsidRPr="00B84F18" w:rsidRDefault="00B57CD4" w:rsidP="00D6647A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  <w:color w:val="000000" w:themeColor="text1"/>
              </w:rPr>
            </w:pPr>
            <w:r w:rsidRPr="00B84F18">
              <w:rPr>
                <w:rFonts w:asciiTheme="majorBidi" w:hAnsiTheme="majorBidi" w:cstheme="majorBidi"/>
                <w:color w:val="000000" w:themeColor="text1"/>
              </w:rPr>
              <w:t>10</w:t>
            </w:r>
          </w:p>
        </w:tc>
      </w:tr>
      <w:tr w:rsidR="00B57CD4" w:rsidRPr="00B84F18" w14:paraId="62FB624B" w14:textId="1728EC2D" w:rsidTr="00B57CD4">
        <w:trPr>
          <w:jc w:val="center"/>
        </w:trPr>
        <w:tc>
          <w:tcPr>
            <w:tcW w:w="0" w:type="auto"/>
          </w:tcPr>
          <w:p w14:paraId="1C4FC50B" w14:textId="77777777" w:rsidR="00B57CD4" w:rsidRPr="00B84F18" w:rsidRDefault="00B57CD4" w:rsidP="00D6647A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0" w:type="auto"/>
            <w:vAlign w:val="center"/>
          </w:tcPr>
          <w:p w14:paraId="6E342EFC" w14:textId="404127DC" w:rsidR="00B57CD4" w:rsidRPr="00BF5B88" w:rsidRDefault="00B57CD4" w:rsidP="00D6647A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</w:rPr>
            </w:pPr>
            <w:hyperlink r:id="rId22" w:history="1">
              <w:r w:rsidRPr="00BF5B88">
                <w:rPr>
                  <w:rStyle w:val="Hyperlink"/>
                  <w:rFonts w:eastAsia="Times New Roman"/>
                  <w:b/>
                  <w:bCs/>
                  <w:color w:val="auto"/>
                  <w:u w:val="none"/>
                </w:rPr>
                <w:t>Kerberos V4</w:t>
              </w:r>
            </w:hyperlink>
          </w:p>
        </w:tc>
        <w:tc>
          <w:tcPr>
            <w:tcW w:w="1148" w:type="dxa"/>
          </w:tcPr>
          <w:p w14:paraId="17F94906" w14:textId="79B77014" w:rsidR="00B57CD4" w:rsidRPr="00B84F18" w:rsidRDefault="00B57CD4" w:rsidP="00D6647A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  <w:color w:val="000000" w:themeColor="text1"/>
              </w:rPr>
            </w:pPr>
            <w:r w:rsidRPr="00B84F18">
              <w:rPr>
                <w:rFonts w:asciiTheme="majorBidi" w:hAnsiTheme="majorBidi" w:cstheme="majorBidi"/>
                <w:color w:val="000000" w:themeColor="text1"/>
              </w:rPr>
              <w:t>11</w:t>
            </w:r>
          </w:p>
        </w:tc>
      </w:tr>
      <w:tr w:rsidR="00B57CD4" w:rsidRPr="00B84F18" w14:paraId="36516CA6" w14:textId="51733A61" w:rsidTr="00B57CD4">
        <w:trPr>
          <w:jc w:val="center"/>
        </w:trPr>
        <w:tc>
          <w:tcPr>
            <w:tcW w:w="0" w:type="auto"/>
          </w:tcPr>
          <w:p w14:paraId="2D63F5B0" w14:textId="77777777" w:rsidR="00B57CD4" w:rsidRPr="00B84F18" w:rsidRDefault="00B57CD4" w:rsidP="00D6647A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  <w:i/>
                <w:iCs/>
                <w:color w:val="000000" w:themeColor="text1"/>
              </w:rPr>
            </w:pPr>
          </w:p>
        </w:tc>
        <w:tc>
          <w:tcPr>
            <w:tcW w:w="0" w:type="auto"/>
            <w:vAlign w:val="center"/>
          </w:tcPr>
          <w:p w14:paraId="2190426F" w14:textId="1EA30155" w:rsidR="00B57CD4" w:rsidRPr="00BF5B88" w:rsidRDefault="00B57CD4" w:rsidP="00D6647A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  <w:i/>
                <w:iCs/>
              </w:rPr>
            </w:pPr>
            <w:hyperlink r:id="rId23" w:history="1">
              <w:r w:rsidRPr="00BF5B88">
                <w:rPr>
                  <w:rStyle w:val="Hyperlink"/>
                  <w:rFonts w:eastAsia="Times New Roman"/>
                  <w:b/>
                  <w:bCs/>
                  <w:color w:val="auto"/>
                  <w:u w:val="none"/>
                </w:rPr>
                <w:t>Kerberos V5</w:t>
              </w:r>
            </w:hyperlink>
          </w:p>
        </w:tc>
        <w:tc>
          <w:tcPr>
            <w:tcW w:w="1148" w:type="dxa"/>
          </w:tcPr>
          <w:p w14:paraId="4C9374DA" w14:textId="5E62A1A2" w:rsidR="00B57CD4" w:rsidRPr="00B84F18" w:rsidRDefault="00B57CD4" w:rsidP="00D6647A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  <w:color w:val="000000" w:themeColor="text1"/>
              </w:rPr>
            </w:pPr>
            <w:r w:rsidRPr="00B84F18">
              <w:rPr>
                <w:rFonts w:asciiTheme="majorBidi" w:hAnsiTheme="majorBidi" w:cstheme="majorBidi"/>
                <w:color w:val="000000" w:themeColor="text1"/>
              </w:rPr>
              <w:t>12</w:t>
            </w:r>
          </w:p>
        </w:tc>
      </w:tr>
      <w:tr w:rsidR="00B57CD4" w:rsidRPr="00B84F18" w14:paraId="65EAD48C" w14:textId="4FF6B253" w:rsidTr="00B57CD4">
        <w:trPr>
          <w:jc w:val="center"/>
        </w:trPr>
        <w:tc>
          <w:tcPr>
            <w:tcW w:w="0" w:type="auto"/>
          </w:tcPr>
          <w:p w14:paraId="021ABA0D" w14:textId="77777777" w:rsidR="00B57CD4" w:rsidRPr="00B84F18" w:rsidRDefault="00B57CD4" w:rsidP="00D6647A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0" w:type="auto"/>
            <w:vAlign w:val="center"/>
          </w:tcPr>
          <w:p w14:paraId="3FDB94DE" w14:textId="6E76EE9F" w:rsidR="00B57CD4" w:rsidRPr="00BF5B88" w:rsidRDefault="00B57CD4" w:rsidP="00D6647A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</w:rPr>
            </w:pPr>
            <w:hyperlink r:id="rId24" w:history="1">
              <w:r w:rsidRPr="00BF5B88">
                <w:rPr>
                  <w:rStyle w:val="Hyperlink"/>
                  <w:rFonts w:eastAsia="Times New Roman"/>
                  <w:b/>
                  <w:bCs/>
                  <w:color w:val="auto"/>
                  <w:u w:val="none"/>
                </w:rPr>
                <w:t>Public Key Infrastructure</w:t>
              </w:r>
            </w:hyperlink>
          </w:p>
        </w:tc>
        <w:tc>
          <w:tcPr>
            <w:tcW w:w="1148" w:type="dxa"/>
          </w:tcPr>
          <w:p w14:paraId="4623FFE8" w14:textId="0718B0D0" w:rsidR="00B57CD4" w:rsidRPr="00B84F18" w:rsidRDefault="00B57CD4" w:rsidP="00D6647A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  <w:color w:val="000000" w:themeColor="text1"/>
              </w:rPr>
            </w:pPr>
            <w:r w:rsidRPr="00B84F18">
              <w:rPr>
                <w:rFonts w:asciiTheme="majorBidi" w:hAnsiTheme="majorBidi" w:cstheme="majorBidi"/>
                <w:color w:val="000000" w:themeColor="text1"/>
              </w:rPr>
              <w:t>13</w:t>
            </w:r>
          </w:p>
        </w:tc>
      </w:tr>
      <w:tr w:rsidR="00B57CD4" w:rsidRPr="00B84F18" w14:paraId="38133C2C" w14:textId="6E1D3461" w:rsidTr="00B57CD4">
        <w:trPr>
          <w:jc w:val="center"/>
        </w:trPr>
        <w:tc>
          <w:tcPr>
            <w:tcW w:w="0" w:type="auto"/>
          </w:tcPr>
          <w:p w14:paraId="441F50CA" w14:textId="77777777" w:rsidR="00B57CD4" w:rsidRPr="00B84F18" w:rsidRDefault="00B57CD4" w:rsidP="00D6647A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0" w:type="auto"/>
            <w:vAlign w:val="center"/>
          </w:tcPr>
          <w:p w14:paraId="4B7DE6FC" w14:textId="63AD344F" w:rsidR="00B57CD4" w:rsidRPr="00BF5B88" w:rsidRDefault="00B57CD4" w:rsidP="00D6647A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</w:rPr>
            </w:pPr>
            <w:hyperlink r:id="rId25" w:history="1">
              <w:r w:rsidRPr="00BF5B88">
                <w:rPr>
                  <w:rStyle w:val="Hyperlink"/>
                  <w:rFonts w:eastAsia="Times New Roman"/>
                  <w:b/>
                  <w:bCs/>
                  <w:color w:val="auto"/>
                  <w:u w:val="none"/>
                </w:rPr>
                <w:t>IPsec</w:t>
              </w:r>
            </w:hyperlink>
          </w:p>
        </w:tc>
        <w:tc>
          <w:tcPr>
            <w:tcW w:w="1148" w:type="dxa"/>
          </w:tcPr>
          <w:p w14:paraId="716F69EB" w14:textId="16E3C168" w:rsidR="00B57CD4" w:rsidRPr="00B84F18" w:rsidRDefault="00B57CD4" w:rsidP="00D6647A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  <w:color w:val="000000" w:themeColor="text1"/>
              </w:rPr>
            </w:pPr>
            <w:r w:rsidRPr="00B84F18">
              <w:rPr>
                <w:rFonts w:asciiTheme="majorBidi" w:hAnsiTheme="majorBidi" w:cstheme="majorBidi"/>
                <w:color w:val="000000" w:themeColor="text1"/>
              </w:rPr>
              <w:t>14</w:t>
            </w:r>
          </w:p>
        </w:tc>
      </w:tr>
      <w:tr w:rsidR="00B57CD4" w:rsidRPr="00B84F18" w14:paraId="54BC5EB3" w14:textId="5A3F3FCD" w:rsidTr="00B57CD4">
        <w:trPr>
          <w:jc w:val="center"/>
        </w:trPr>
        <w:tc>
          <w:tcPr>
            <w:tcW w:w="0" w:type="auto"/>
          </w:tcPr>
          <w:p w14:paraId="297B60D7" w14:textId="77777777" w:rsidR="00B57CD4" w:rsidRPr="00B84F18" w:rsidRDefault="00B57CD4" w:rsidP="00D6647A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  <w:i/>
                <w:iCs/>
                <w:color w:val="000000" w:themeColor="text1"/>
              </w:rPr>
            </w:pPr>
          </w:p>
        </w:tc>
        <w:tc>
          <w:tcPr>
            <w:tcW w:w="0" w:type="auto"/>
            <w:vAlign w:val="center"/>
          </w:tcPr>
          <w:p w14:paraId="510C022D" w14:textId="06BC9FEE" w:rsidR="00B57CD4" w:rsidRPr="00BF5B88" w:rsidRDefault="00B57CD4" w:rsidP="00D6647A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  <w:i/>
                <w:iCs/>
              </w:rPr>
            </w:pPr>
            <w:hyperlink r:id="rId26" w:history="1">
              <w:r w:rsidRPr="00BF5B88">
                <w:rPr>
                  <w:rStyle w:val="Hyperlink"/>
                  <w:rFonts w:eastAsia="Times New Roman"/>
                  <w:b/>
                  <w:bCs/>
                  <w:color w:val="auto"/>
                  <w:u w:val="none"/>
                </w:rPr>
                <w:t>Internet Key Exchange (IKE)</w:t>
              </w:r>
            </w:hyperlink>
          </w:p>
        </w:tc>
        <w:tc>
          <w:tcPr>
            <w:tcW w:w="1148" w:type="dxa"/>
          </w:tcPr>
          <w:p w14:paraId="477F76CF" w14:textId="24175EAF" w:rsidR="00B57CD4" w:rsidRPr="00B84F18" w:rsidRDefault="00B57CD4" w:rsidP="00D6647A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  <w:color w:val="000000" w:themeColor="text1"/>
              </w:rPr>
            </w:pPr>
            <w:r w:rsidRPr="00B84F18">
              <w:rPr>
                <w:rFonts w:asciiTheme="majorBidi" w:hAnsiTheme="majorBidi" w:cstheme="majorBidi"/>
                <w:color w:val="000000" w:themeColor="text1"/>
              </w:rPr>
              <w:t xml:space="preserve">15 </w:t>
            </w:r>
          </w:p>
        </w:tc>
      </w:tr>
      <w:tr w:rsidR="00B57CD4" w:rsidRPr="00B84F18" w14:paraId="6364F0D1" w14:textId="7FFDCD25" w:rsidTr="00B57CD4">
        <w:trPr>
          <w:jc w:val="center"/>
        </w:trPr>
        <w:tc>
          <w:tcPr>
            <w:tcW w:w="0" w:type="auto"/>
          </w:tcPr>
          <w:p w14:paraId="6FE66FD7" w14:textId="77777777" w:rsidR="00B57CD4" w:rsidRPr="00B84F18" w:rsidRDefault="00B57CD4" w:rsidP="00D6647A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  <w:i/>
                <w:iCs/>
                <w:color w:val="000000" w:themeColor="text1"/>
              </w:rPr>
            </w:pPr>
          </w:p>
        </w:tc>
        <w:tc>
          <w:tcPr>
            <w:tcW w:w="0" w:type="auto"/>
            <w:vAlign w:val="center"/>
          </w:tcPr>
          <w:p w14:paraId="44113682" w14:textId="0D503027" w:rsidR="00B57CD4" w:rsidRPr="00BF5B88" w:rsidRDefault="00B57CD4" w:rsidP="00D6647A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  <w:i/>
                <w:iCs/>
              </w:rPr>
            </w:pPr>
            <w:hyperlink r:id="rId27" w:history="1">
              <w:r w:rsidRPr="00BF5B88">
                <w:rPr>
                  <w:rStyle w:val="Hyperlink"/>
                  <w:rFonts w:eastAsia="Times New Roman"/>
                  <w:b/>
                  <w:bCs/>
                  <w:color w:val="auto"/>
                  <w:u w:val="none"/>
                </w:rPr>
                <w:t>Web Security: SSL/TLS</w:t>
              </w:r>
            </w:hyperlink>
          </w:p>
        </w:tc>
        <w:tc>
          <w:tcPr>
            <w:tcW w:w="1148" w:type="dxa"/>
            <w:vAlign w:val="center"/>
          </w:tcPr>
          <w:p w14:paraId="46B3FE80" w14:textId="692C2AAB" w:rsidR="00B57CD4" w:rsidRPr="00B84F18" w:rsidRDefault="00B57CD4" w:rsidP="00D6647A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  <w:color w:val="000000" w:themeColor="text1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 xml:space="preserve">16 </w:t>
            </w:r>
          </w:p>
        </w:tc>
      </w:tr>
      <w:tr w:rsidR="00B57CD4" w:rsidRPr="00B84F18" w14:paraId="7BA377B6" w14:textId="77777777" w:rsidTr="00B57CD4">
        <w:trPr>
          <w:jc w:val="center"/>
        </w:trPr>
        <w:tc>
          <w:tcPr>
            <w:tcW w:w="0" w:type="auto"/>
          </w:tcPr>
          <w:p w14:paraId="11DAFBBA" w14:textId="77777777" w:rsidR="00B57CD4" w:rsidRPr="00B84F18" w:rsidRDefault="00B57CD4" w:rsidP="00D6647A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  <w:i/>
                <w:iCs/>
                <w:color w:val="000000" w:themeColor="text1"/>
              </w:rPr>
            </w:pPr>
          </w:p>
        </w:tc>
        <w:tc>
          <w:tcPr>
            <w:tcW w:w="0" w:type="auto"/>
            <w:vAlign w:val="center"/>
          </w:tcPr>
          <w:p w14:paraId="18F7BCCE" w14:textId="5853EE9B" w:rsidR="00B57CD4" w:rsidRPr="00BF5B88" w:rsidRDefault="00B57CD4" w:rsidP="00D6647A">
            <w:pPr>
              <w:bidi w:val="0"/>
              <w:spacing w:beforeLines="20" w:before="48" w:afterLines="20" w:after="48"/>
              <w:rPr>
                <w:rFonts w:eastAsia="Times New Roman"/>
                <w:b/>
                <w:bCs/>
              </w:rPr>
            </w:pPr>
            <w:hyperlink r:id="rId28" w:history="1">
              <w:r w:rsidRPr="00BF5B88">
                <w:rPr>
                  <w:rStyle w:val="Hyperlink"/>
                  <w:rFonts w:eastAsia="Times New Roman"/>
                  <w:b/>
                  <w:bCs/>
                  <w:color w:val="auto"/>
                  <w:u w:val="none"/>
                </w:rPr>
                <w:t>Email Security</w:t>
              </w:r>
            </w:hyperlink>
          </w:p>
        </w:tc>
        <w:tc>
          <w:tcPr>
            <w:tcW w:w="1148" w:type="dxa"/>
            <w:vAlign w:val="center"/>
          </w:tcPr>
          <w:p w14:paraId="3651CFF3" w14:textId="378AC798" w:rsidR="00B57CD4" w:rsidRPr="00B84F18" w:rsidRDefault="00B57CD4" w:rsidP="00D6647A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</w:rPr>
              <w:t>17</w:t>
            </w:r>
          </w:p>
        </w:tc>
      </w:tr>
      <w:tr w:rsidR="00B57CD4" w:rsidRPr="00B84F18" w14:paraId="490EB43F" w14:textId="77777777" w:rsidTr="00B57CD4">
        <w:trPr>
          <w:jc w:val="center"/>
        </w:trPr>
        <w:tc>
          <w:tcPr>
            <w:tcW w:w="0" w:type="auto"/>
          </w:tcPr>
          <w:p w14:paraId="1C9C8DEF" w14:textId="77777777" w:rsidR="00B57CD4" w:rsidRPr="00B84F18" w:rsidRDefault="00B57CD4" w:rsidP="00B57CD4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  <w:i/>
                <w:iCs/>
                <w:color w:val="000000" w:themeColor="text1"/>
              </w:rPr>
            </w:pPr>
          </w:p>
        </w:tc>
        <w:tc>
          <w:tcPr>
            <w:tcW w:w="0" w:type="auto"/>
            <w:vAlign w:val="center"/>
          </w:tcPr>
          <w:p w14:paraId="3CFDC278" w14:textId="0E24721D" w:rsidR="00B57CD4" w:rsidRPr="00BF5B88" w:rsidRDefault="00B57CD4" w:rsidP="00B57CD4">
            <w:pPr>
              <w:bidi w:val="0"/>
              <w:spacing w:beforeLines="20" w:before="48" w:afterLines="20" w:after="48"/>
              <w:rPr>
                <w:rFonts w:eastAsia="Times New Roman"/>
                <w:b/>
                <w:bCs/>
              </w:rPr>
            </w:pPr>
            <w:hyperlink r:id="rId29" w:history="1">
              <w:r w:rsidRPr="00BF5B88">
                <w:rPr>
                  <w:rStyle w:val="Hyperlink"/>
                  <w:rFonts w:eastAsia="Times New Roman"/>
                  <w:b/>
                  <w:bCs/>
                  <w:color w:val="auto"/>
                  <w:u w:val="none"/>
                </w:rPr>
                <w:t>Virtual Private Networks (VPNs)</w:t>
              </w:r>
            </w:hyperlink>
          </w:p>
        </w:tc>
        <w:tc>
          <w:tcPr>
            <w:tcW w:w="1148" w:type="dxa"/>
            <w:vAlign w:val="center"/>
          </w:tcPr>
          <w:p w14:paraId="043D91CA" w14:textId="5FB9D6FC" w:rsidR="00B57CD4" w:rsidRPr="00B84F18" w:rsidRDefault="00BF5B88" w:rsidP="00B57CD4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</w:rPr>
              <w:t>18</w:t>
            </w:r>
          </w:p>
        </w:tc>
      </w:tr>
      <w:tr w:rsidR="00B57CD4" w:rsidRPr="00B84F18" w14:paraId="4A0669C5" w14:textId="77777777" w:rsidTr="00B57CD4">
        <w:trPr>
          <w:jc w:val="center"/>
        </w:trPr>
        <w:tc>
          <w:tcPr>
            <w:tcW w:w="0" w:type="auto"/>
          </w:tcPr>
          <w:p w14:paraId="7FE01888" w14:textId="77777777" w:rsidR="00B57CD4" w:rsidRPr="00B84F18" w:rsidRDefault="00B57CD4" w:rsidP="00B57CD4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  <w:i/>
                <w:iCs/>
                <w:color w:val="000000" w:themeColor="text1"/>
              </w:rPr>
            </w:pPr>
          </w:p>
        </w:tc>
        <w:tc>
          <w:tcPr>
            <w:tcW w:w="0" w:type="auto"/>
            <w:vAlign w:val="center"/>
          </w:tcPr>
          <w:p w14:paraId="531A1D6E" w14:textId="71BE9648" w:rsidR="00B57CD4" w:rsidRPr="00BF5B88" w:rsidRDefault="00B57CD4" w:rsidP="00B57CD4">
            <w:pPr>
              <w:bidi w:val="0"/>
              <w:spacing w:beforeLines="20" w:before="48" w:afterLines="20" w:after="48"/>
              <w:rPr>
                <w:rFonts w:eastAsia="Times New Roman"/>
                <w:b/>
                <w:bCs/>
              </w:rPr>
            </w:pPr>
            <w:hyperlink r:id="rId30" w:history="1">
              <w:r w:rsidRPr="00BF5B88">
                <w:rPr>
                  <w:rStyle w:val="Hyperlink"/>
                  <w:rFonts w:eastAsia="Times New Roman"/>
                  <w:b/>
                  <w:bCs/>
                  <w:color w:val="auto"/>
                  <w:u w:val="none"/>
                </w:rPr>
                <w:t>Authentication, Authorization, and Accounting (AAA)</w:t>
              </w:r>
            </w:hyperlink>
          </w:p>
        </w:tc>
        <w:tc>
          <w:tcPr>
            <w:tcW w:w="1148" w:type="dxa"/>
            <w:vAlign w:val="center"/>
          </w:tcPr>
          <w:p w14:paraId="79ABAC85" w14:textId="0834B9CD" w:rsidR="00B57CD4" w:rsidRPr="00B84F18" w:rsidRDefault="00BF5B88" w:rsidP="00B57CD4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</w:rPr>
              <w:t>19</w:t>
            </w:r>
          </w:p>
        </w:tc>
      </w:tr>
      <w:tr w:rsidR="00B57CD4" w:rsidRPr="00B84F18" w14:paraId="58D7FBB2" w14:textId="77777777" w:rsidTr="00B57CD4">
        <w:trPr>
          <w:jc w:val="center"/>
        </w:trPr>
        <w:tc>
          <w:tcPr>
            <w:tcW w:w="0" w:type="auto"/>
          </w:tcPr>
          <w:p w14:paraId="786F559A" w14:textId="77777777" w:rsidR="00B57CD4" w:rsidRPr="00B84F18" w:rsidRDefault="00B57CD4" w:rsidP="00B57CD4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  <w:i/>
                <w:iCs/>
                <w:color w:val="000000" w:themeColor="text1"/>
              </w:rPr>
            </w:pPr>
          </w:p>
        </w:tc>
        <w:tc>
          <w:tcPr>
            <w:tcW w:w="0" w:type="auto"/>
            <w:vAlign w:val="center"/>
          </w:tcPr>
          <w:p w14:paraId="6233E7F5" w14:textId="70DFBBB8" w:rsidR="00B57CD4" w:rsidRPr="00BF5B88" w:rsidRDefault="00B57CD4" w:rsidP="00B57CD4">
            <w:pPr>
              <w:bidi w:val="0"/>
              <w:spacing w:beforeLines="20" w:before="48" w:afterLines="20" w:after="48"/>
              <w:rPr>
                <w:rFonts w:eastAsia="Times New Roman"/>
                <w:b/>
                <w:bCs/>
              </w:rPr>
            </w:pPr>
            <w:hyperlink r:id="rId31" w:history="1">
              <w:r w:rsidRPr="00BF5B88">
                <w:rPr>
                  <w:rStyle w:val="Hyperlink"/>
                  <w:rFonts w:eastAsia="Times New Roman"/>
                  <w:b/>
                  <w:bCs/>
                  <w:color w:val="auto"/>
                  <w:u w:val="none"/>
                </w:rPr>
                <w:t>AAA Part II</w:t>
              </w:r>
            </w:hyperlink>
          </w:p>
        </w:tc>
        <w:tc>
          <w:tcPr>
            <w:tcW w:w="1148" w:type="dxa"/>
            <w:vAlign w:val="center"/>
          </w:tcPr>
          <w:p w14:paraId="219128D3" w14:textId="6C7CDBFE" w:rsidR="00B57CD4" w:rsidRPr="00B84F18" w:rsidRDefault="00BF5B88" w:rsidP="00B57CD4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</w:rPr>
              <w:t>20</w:t>
            </w:r>
          </w:p>
        </w:tc>
      </w:tr>
      <w:tr w:rsidR="00B57CD4" w:rsidRPr="00B84F18" w14:paraId="09E64224" w14:textId="77777777" w:rsidTr="00B57CD4">
        <w:trPr>
          <w:jc w:val="center"/>
        </w:trPr>
        <w:tc>
          <w:tcPr>
            <w:tcW w:w="0" w:type="auto"/>
          </w:tcPr>
          <w:p w14:paraId="15F035B9" w14:textId="77777777" w:rsidR="00B57CD4" w:rsidRPr="00B84F18" w:rsidRDefault="00B57CD4" w:rsidP="00B57CD4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  <w:i/>
                <w:iCs/>
                <w:color w:val="000000" w:themeColor="text1"/>
              </w:rPr>
            </w:pPr>
          </w:p>
        </w:tc>
        <w:tc>
          <w:tcPr>
            <w:tcW w:w="0" w:type="auto"/>
            <w:vAlign w:val="center"/>
          </w:tcPr>
          <w:p w14:paraId="3B49AB83" w14:textId="77777777" w:rsidR="00B57CD4" w:rsidRDefault="00B57CD4" w:rsidP="00B57CD4">
            <w:pPr>
              <w:bidi w:val="0"/>
              <w:spacing w:beforeLines="20" w:before="48" w:afterLines="20" w:after="48"/>
              <w:rPr>
                <w:rFonts w:eastAsia="Times New Roman"/>
                <w:b/>
                <w:bCs/>
              </w:rPr>
            </w:pPr>
          </w:p>
        </w:tc>
        <w:tc>
          <w:tcPr>
            <w:tcW w:w="1148" w:type="dxa"/>
            <w:vAlign w:val="center"/>
          </w:tcPr>
          <w:p w14:paraId="4A7F1F72" w14:textId="77777777" w:rsidR="00B57CD4" w:rsidRPr="00B84F18" w:rsidRDefault="00B57CD4" w:rsidP="00B57CD4">
            <w:pPr>
              <w:bidi w:val="0"/>
              <w:spacing w:beforeLines="20" w:before="48" w:afterLines="20" w:after="48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</w:p>
        </w:tc>
      </w:tr>
    </w:tbl>
    <w:p w14:paraId="327768BB" w14:textId="77777777" w:rsidR="0034369A" w:rsidRPr="00B84F18" w:rsidRDefault="0034369A" w:rsidP="00B84F18">
      <w:pPr>
        <w:pStyle w:val="Husam1"/>
        <w:keepNext w:val="0"/>
        <w:rPr>
          <w:color w:val="000000" w:themeColor="text1"/>
        </w:rPr>
      </w:pPr>
    </w:p>
    <w:p w14:paraId="065F9975" w14:textId="76D7BF7F" w:rsidR="00AC7C7B" w:rsidRDefault="00AC7C7B" w:rsidP="00B84F18">
      <w:pPr>
        <w:bidi w:val="0"/>
        <w:rPr>
          <w:color w:val="000000" w:themeColor="text1"/>
        </w:rPr>
      </w:pPr>
      <w:r w:rsidRPr="00B84F18">
        <w:rPr>
          <w:b/>
          <w:bCs/>
          <w:color w:val="000000" w:themeColor="text1"/>
        </w:rPr>
        <w:lastRenderedPageBreak/>
        <w:t xml:space="preserve">*  </w:t>
      </w:r>
      <w:r w:rsidRPr="00B84F18">
        <w:rPr>
          <w:color w:val="000000" w:themeColor="text1"/>
        </w:rPr>
        <w:t>Midterm exam</w:t>
      </w:r>
      <w:r w:rsidR="00D6647A">
        <w:rPr>
          <w:color w:val="000000" w:themeColor="text1"/>
        </w:rPr>
        <w:t xml:space="preserve"> : TBD </w:t>
      </w:r>
    </w:p>
    <w:p w14:paraId="4DDA6CD6" w14:textId="72C8FD94" w:rsidR="00D6647A" w:rsidRPr="00B84F18" w:rsidRDefault="00D6647A" w:rsidP="00D6647A">
      <w:pPr>
        <w:bidi w:val="0"/>
        <w:rPr>
          <w:b/>
          <w:bCs/>
          <w:color w:val="000000" w:themeColor="text1"/>
        </w:rPr>
      </w:pPr>
      <w:r>
        <w:rPr>
          <w:color w:val="000000" w:themeColor="text1"/>
        </w:rPr>
        <w:t xml:space="preserve">Final Exam ; TBD </w:t>
      </w:r>
    </w:p>
    <w:p w14:paraId="1C8ECC30" w14:textId="77777777" w:rsidR="00AC7C7B" w:rsidRPr="00B84F18" w:rsidRDefault="00AC7C7B" w:rsidP="00B84F18">
      <w:pPr>
        <w:bidi w:val="0"/>
        <w:rPr>
          <w:b/>
          <w:bCs/>
          <w:color w:val="000000" w:themeColor="text1"/>
        </w:rPr>
      </w:pPr>
    </w:p>
    <w:p w14:paraId="0EF354C7" w14:textId="5F2F4FFA" w:rsidR="00894CFF" w:rsidRPr="00B84F18" w:rsidRDefault="00AC7C7B" w:rsidP="00B84F18">
      <w:pPr>
        <w:bidi w:val="0"/>
        <w:rPr>
          <w:b/>
          <w:bCs/>
          <w:color w:val="000000" w:themeColor="text1"/>
        </w:rPr>
      </w:pPr>
      <w:r w:rsidRPr="00B84F18">
        <w:rPr>
          <w:b/>
          <w:bCs/>
          <w:color w:val="000000" w:themeColor="text1"/>
        </w:rPr>
        <w:t>*</w:t>
      </w:r>
      <w:r w:rsidRPr="00B84F18">
        <w:rPr>
          <w:color w:val="000000" w:themeColor="text1"/>
        </w:rPr>
        <w:t>Practical exam (if there is any). Calculating scores for quizzes, assignments, participation, and project discussions.</w:t>
      </w:r>
    </w:p>
    <w:p w14:paraId="78E2292A" w14:textId="77777777" w:rsidR="002F6425" w:rsidRPr="00B84F18" w:rsidRDefault="002F6425" w:rsidP="00B84F18">
      <w:pPr>
        <w:bidi w:val="0"/>
        <w:rPr>
          <w:b/>
          <w:bCs/>
          <w:color w:val="000000" w:themeColor="text1"/>
          <w:u w:val="single"/>
        </w:rPr>
      </w:pPr>
    </w:p>
    <w:p w14:paraId="1B22A905" w14:textId="0CF0DA4C" w:rsidR="009A277D" w:rsidRPr="00B84F18" w:rsidRDefault="009A277D" w:rsidP="00B84F18">
      <w:pPr>
        <w:bidi w:val="0"/>
        <w:rPr>
          <w:b/>
          <w:bCs/>
          <w:color w:val="000000" w:themeColor="text1"/>
          <w:sz w:val="26"/>
          <w:szCs w:val="26"/>
          <w:u w:val="single"/>
        </w:rPr>
      </w:pPr>
      <w:r w:rsidRPr="00B84F18">
        <w:rPr>
          <w:b/>
          <w:bCs/>
          <w:color w:val="000000" w:themeColor="text1"/>
          <w:sz w:val="26"/>
          <w:szCs w:val="26"/>
          <w:u w:val="single"/>
        </w:rPr>
        <w:t>Course policies:</w:t>
      </w:r>
    </w:p>
    <w:p w14:paraId="1BBAE33C" w14:textId="0BFC59FE" w:rsidR="009A277D" w:rsidRPr="00B84F18" w:rsidRDefault="009A277D" w:rsidP="00B84F18">
      <w:pPr>
        <w:bidi w:val="0"/>
        <w:rPr>
          <w:b/>
          <w:bCs/>
          <w:color w:val="000000" w:themeColor="text1"/>
          <w:u w:val="single"/>
          <w:lang w:val="en-GB"/>
        </w:rPr>
      </w:pPr>
    </w:p>
    <w:p w14:paraId="6BAC3409" w14:textId="75767C75" w:rsidR="009A277D" w:rsidRPr="00B84F18" w:rsidRDefault="00790399" w:rsidP="00B84F18">
      <w:pPr>
        <w:bidi w:val="0"/>
        <w:ind w:left="-567"/>
        <w:rPr>
          <w:color w:val="000000" w:themeColor="text1"/>
        </w:rPr>
      </w:pPr>
      <w:r w:rsidRPr="00B84F18">
        <w:rPr>
          <w:color w:val="000000" w:themeColor="text1"/>
        </w:rPr>
        <w:t>The</w:t>
      </w:r>
      <w:r w:rsidR="009A277D" w:rsidRPr="00B84F18">
        <w:rPr>
          <w:color w:val="000000" w:themeColor="text1"/>
        </w:rPr>
        <w:t xml:space="preserve"> instructor can elaborate/ modify </w:t>
      </w:r>
      <w:r w:rsidRPr="00B84F18">
        <w:rPr>
          <w:color w:val="000000" w:themeColor="text1"/>
        </w:rPr>
        <w:t>the following generic policies</w:t>
      </w:r>
      <w:r w:rsidR="009A277D" w:rsidRPr="00B84F18">
        <w:rPr>
          <w:color w:val="000000" w:themeColor="text1"/>
        </w:rPr>
        <w:t xml:space="preserve"> to suit</w:t>
      </w:r>
      <w:r w:rsidR="00307483" w:rsidRPr="00B84F18">
        <w:rPr>
          <w:color w:val="000000" w:themeColor="text1"/>
        </w:rPr>
        <w:t xml:space="preserve"> the</w:t>
      </w:r>
      <w:r w:rsidR="009A277D" w:rsidRPr="00B84F18">
        <w:rPr>
          <w:color w:val="000000" w:themeColor="text1"/>
        </w:rPr>
        <w:t xml:space="preserve"> course</w:t>
      </w:r>
      <w:r w:rsidR="00307483" w:rsidRPr="00B84F18">
        <w:rPr>
          <w:color w:val="000000" w:themeColor="text1"/>
        </w:rPr>
        <w:t>’s requirements</w:t>
      </w:r>
      <w:r w:rsidRPr="00B84F18">
        <w:rPr>
          <w:color w:val="000000" w:themeColor="text1"/>
        </w:rPr>
        <w:t>:</w:t>
      </w:r>
    </w:p>
    <w:p w14:paraId="0524CABF" w14:textId="77777777" w:rsidR="009A277D" w:rsidRPr="00B84F18" w:rsidRDefault="009A277D" w:rsidP="00B84F18">
      <w:pPr>
        <w:pStyle w:val="Husam1"/>
        <w:rPr>
          <w:color w:val="000000" w:themeColor="text1"/>
        </w:rPr>
      </w:pPr>
    </w:p>
    <w:tbl>
      <w:tblPr>
        <w:bidiVisual/>
        <w:tblW w:w="5394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7626"/>
        <w:gridCol w:w="2150"/>
      </w:tblGrid>
      <w:tr w:rsidR="00B84F18" w:rsidRPr="00B84F18" w14:paraId="08E7FE67" w14:textId="77777777" w:rsidTr="007F516C">
        <w:trPr>
          <w:trHeight w:val="455"/>
          <w:tblHeader/>
        </w:trPr>
        <w:tc>
          <w:tcPr>
            <w:tcW w:w="7626" w:type="dxa"/>
            <w:shd w:val="clear" w:color="auto" w:fill="D9E2F3" w:themeFill="accent5" w:themeFillTint="33"/>
            <w:vAlign w:val="center"/>
          </w:tcPr>
          <w:p w14:paraId="6F82C4AB" w14:textId="77777777" w:rsidR="009A277D" w:rsidRPr="00B84F18" w:rsidRDefault="009A277D" w:rsidP="00B84F18">
            <w:pPr>
              <w:autoSpaceDE w:val="0"/>
              <w:autoSpaceDN w:val="0"/>
              <w:bidi w:val="0"/>
              <w:rPr>
                <w:rFonts w:asciiTheme="majorBidi" w:hAnsiTheme="majorBidi" w:cstheme="majorBidi"/>
                <w:b/>
                <w:bCs/>
                <w:color w:val="000000" w:themeColor="text1"/>
                <w:lang w:eastAsia="en-US"/>
              </w:rPr>
            </w:pPr>
            <w:r w:rsidRPr="00B84F18">
              <w:rPr>
                <w:rFonts w:asciiTheme="majorBidi" w:hAnsiTheme="majorBidi" w:cstheme="majorBidi"/>
                <w:b/>
                <w:bCs/>
                <w:color w:val="000000" w:themeColor="text1"/>
                <w:lang w:eastAsia="en-US"/>
              </w:rPr>
              <w:t>Policy</w:t>
            </w:r>
          </w:p>
        </w:tc>
        <w:tc>
          <w:tcPr>
            <w:tcW w:w="2150" w:type="dxa"/>
            <w:shd w:val="clear" w:color="auto" w:fill="D9E2F3" w:themeFill="accent5" w:themeFillTint="33"/>
            <w:vAlign w:val="center"/>
          </w:tcPr>
          <w:p w14:paraId="06BFD8AC" w14:textId="77777777" w:rsidR="009A277D" w:rsidRPr="00B84F18" w:rsidRDefault="009A277D" w:rsidP="00B84F18">
            <w:pPr>
              <w:tabs>
                <w:tab w:val="left" w:pos="297"/>
              </w:tabs>
              <w:bidi w:val="0"/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eastAsia="en-US" w:bidi="ar-JO"/>
              </w:rPr>
            </w:pPr>
            <w:r w:rsidRPr="00B84F18">
              <w:rPr>
                <w:rFonts w:asciiTheme="majorBidi" w:hAnsiTheme="majorBidi" w:cstheme="majorBidi"/>
                <w:b/>
                <w:bCs/>
                <w:color w:val="000000" w:themeColor="text1"/>
                <w:lang w:eastAsia="en-US" w:bidi="ar-JO"/>
              </w:rPr>
              <w:t>Topic</w:t>
            </w:r>
          </w:p>
        </w:tc>
      </w:tr>
      <w:tr w:rsidR="00B84F18" w:rsidRPr="00B84F18" w14:paraId="70D48292" w14:textId="77777777" w:rsidTr="007F516C">
        <w:tc>
          <w:tcPr>
            <w:tcW w:w="7626" w:type="dxa"/>
            <w:vAlign w:val="center"/>
          </w:tcPr>
          <w:p w14:paraId="67C6CEDF" w14:textId="6A429F57" w:rsidR="009A277D" w:rsidRPr="00B84F18" w:rsidRDefault="009A277D" w:rsidP="00B84F18">
            <w:pPr>
              <w:autoSpaceDE w:val="0"/>
              <w:autoSpaceDN w:val="0"/>
              <w:bidi w:val="0"/>
              <w:rPr>
                <w:color w:val="000000" w:themeColor="text1"/>
              </w:rPr>
            </w:pPr>
            <w:r w:rsidRPr="00B84F18">
              <w:rPr>
                <w:color w:val="000000" w:themeColor="text1"/>
              </w:rPr>
              <w:t xml:space="preserve">- Not giving </w:t>
            </w:r>
            <w:r w:rsidR="00AC7C7B" w:rsidRPr="00B84F18">
              <w:rPr>
                <w:color w:val="000000" w:themeColor="text1"/>
              </w:rPr>
              <w:t>make-up</w:t>
            </w:r>
            <w:r w:rsidRPr="00B84F18">
              <w:rPr>
                <w:color w:val="000000" w:themeColor="text1"/>
              </w:rPr>
              <w:t xml:space="preserve"> quizzes.</w:t>
            </w:r>
          </w:p>
          <w:p w14:paraId="50FB2710" w14:textId="77777777" w:rsidR="009A277D" w:rsidRPr="00B84F18" w:rsidRDefault="009A277D" w:rsidP="00B84F18">
            <w:pPr>
              <w:autoSpaceDE w:val="0"/>
              <w:autoSpaceDN w:val="0"/>
              <w:bidi w:val="0"/>
              <w:rPr>
                <w:color w:val="000000" w:themeColor="text1"/>
              </w:rPr>
            </w:pPr>
            <w:r w:rsidRPr="00B84F18">
              <w:rPr>
                <w:color w:val="000000" w:themeColor="text1"/>
              </w:rPr>
              <w:t>- 4 quizzes, at least, are conducted.</w:t>
            </w:r>
          </w:p>
          <w:p w14:paraId="4E1679C9" w14:textId="77777777" w:rsidR="009A277D" w:rsidRPr="00B84F18" w:rsidRDefault="009A277D" w:rsidP="00B84F18">
            <w:pPr>
              <w:autoSpaceDE w:val="0"/>
              <w:autoSpaceDN w:val="0"/>
              <w:bidi w:val="0"/>
              <w:rPr>
                <w:color w:val="000000" w:themeColor="text1"/>
              </w:rPr>
            </w:pPr>
            <w:r w:rsidRPr="00B84F18">
              <w:rPr>
                <w:color w:val="000000" w:themeColor="text1"/>
              </w:rPr>
              <w:t>- 10 marks are given for each quiz.</w:t>
            </w:r>
          </w:p>
          <w:p w14:paraId="0B5422EA" w14:textId="785BE422" w:rsidR="003A55C7" w:rsidRPr="00B84F18" w:rsidRDefault="009A277D" w:rsidP="00B84F18">
            <w:pPr>
              <w:autoSpaceDE w:val="0"/>
              <w:autoSpaceDN w:val="0"/>
              <w:bidi w:val="0"/>
              <w:rPr>
                <w:color w:val="000000" w:themeColor="text1"/>
              </w:rPr>
            </w:pPr>
            <w:r w:rsidRPr="00B84F18">
              <w:rPr>
                <w:color w:val="000000" w:themeColor="text1"/>
              </w:rPr>
              <w:t>- If five or more quizzes are taken, the lowest mark is excluded.</w:t>
            </w:r>
          </w:p>
        </w:tc>
        <w:tc>
          <w:tcPr>
            <w:tcW w:w="2150" w:type="dxa"/>
            <w:vAlign w:val="center"/>
            <w:hideMark/>
          </w:tcPr>
          <w:p w14:paraId="35CC11D2" w14:textId="77777777" w:rsidR="009A277D" w:rsidRPr="00B84F18" w:rsidRDefault="009A277D" w:rsidP="00B84F18">
            <w:pPr>
              <w:bidi w:val="0"/>
              <w:rPr>
                <w:rFonts w:cstheme="majorBidi"/>
                <w:b/>
                <w:bCs/>
                <w:color w:val="000000" w:themeColor="text1"/>
                <w:lang w:eastAsia="en-US" w:bidi="ar-JO"/>
              </w:rPr>
            </w:pPr>
            <w:r w:rsidRPr="00B84F18">
              <w:rPr>
                <w:b/>
                <w:bCs/>
                <w:color w:val="000000" w:themeColor="text1"/>
              </w:rPr>
              <w:t>Quizzes</w:t>
            </w:r>
          </w:p>
        </w:tc>
      </w:tr>
      <w:tr w:rsidR="00B84F18" w:rsidRPr="00B84F18" w14:paraId="2B3FE854" w14:textId="77777777" w:rsidTr="007F516C">
        <w:tc>
          <w:tcPr>
            <w:tcW w:w="7626" w:type="dxa"/>
            <w:vAlign w:val="center"/>
          </w:tcPr>
          <w:p w14:paraId="23A220B7" w14:textId="77777777" w:rsidR="009A277D" w:rsidRPr="00B84F18" w:rsidRDefault="009A277D" w:rsidP="00B84F18">
            <w:pPr>
              <w:bidi w:val="0"/>
              <w:rPr>
                <w:color w:val="000000" w:themeColor="text1"/>
              </w:rPr>
            </w:pPr>
          </w:p>
          <w:p w14:paraId="1DCDC1C2" w14:textId="77777777" w:rsidR="009A277D" w:rsidRPr="00B84F18" w:rsidRDefault="009A277D" w:rsidP="00B84F18">
            <w:pPr>
              <w:bidi w:val="0"/>
              <w:rPr>
                <w:color w:val="000000" w:themeColor="text1"/>
              </w:rPr>
            </w:pPr>
            <w:r w:rsidRPr="00B84F18">
              <w:rPr>
                <w:color w:val="000000" w:themeColor="text1"/>
              </w:rPr>
              <w:t>The exam is generally composed of general definitions, multiple choice, true/false, problem analysis, and essay questions.</w:t>
            </w:r>
          </w:p>
          <w:p w14:paraId="798EE892" w14:textId="77777777" w:rsidR="009A277D" w:rsidRPr="00B84F18" w:rsidRDefault="009A277D" w:rsidP="00B84F18">
            <w:pPr>
              <w:autoSpaceDE w:val="0"/>
              <w:autoSpaceDN w:val="0"/>
              <w:bidi w:val="0"/>
              <w:rPr>
                <w:rFonts w:asciiTheme="majorBidi" w:hAnsiTheme="majorBidi" w:cstheme="majorBidi"/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2150" w:type="dxa"/>
            <w:vAlign w:val="center"/>
          </w:tcPr>
          <w:p w14:paraId="7A7D129C" w14:textId="77777777" w:rsidR="009A277D" w:rsidRPr="00B84F18" w:rsidRDefault="009A277D" w:rsidP="00B84F18">
            <w:pPr>
              <w:tabs>
                <w:tab w:val="left" w:pos="297"/>
              </w:tabs>
              <w:bidi w:val="0"/>
              <w:ind w:left="360"/>
              <w:rPr>
                <w:rFonts w:asciiTheme="majorBidi" w:hAnsiTheme="majorBidi" w:cstheme="majorBidi"/>
                <w:b/>
                <w:bCs/>
                <w:color w:val="000000" w:themeColor="text1"/>
                <w:lang w:eastAsia="en-US" w:bidi="ar-JO"/>
              </w:rPr>
            </w:pPr>
            <w:r w:rsidRPr="00B84F18">
              <w:rPr>
                <w:b/>
                <w:bCs/>
                <w:color w:val="000000" w:themeColor="text1"/>
              </w:rPr>
              <w:t xml:space="preserve">     Exams</w:t>
            </w:r>
          </w:p>
        </w:tc>
      </w:tr>
      <w:tr w:rsidR="00B84F18" w:rsidRPr="00B84F18" w14:paraId="38321FAB" w14:textId="77777777" w:rsidTr="007F516C">
        <w:tc>
          <w:tcPr>
            <w:tcW w:w="7626" w:type="dxa"/>
            <w:vAlign w:val="center"/>
          </w:tcPr>
          <w:p w14:paraId="4DC0A985" w14:textId="77777777" w:rsidR="009A277D" w:rsidRPr="00B84F18" w:rsidRDefault="009A277D" w:rsidP="00B84F18">
            <w:pPr>
              <w:bidi w:val="0"/>
              <w:rPr>
                <w:color w:val="000000" w:themeColor="text1"/>
              </w:rPr>
            </w:pPr>
          </w:p>
          <w:p w14:paraId="73342656" w14:textId="328FE038" w:rsidR="009A277D" w:rsidRPr="00B84F18" w:rsidRDefault="00C73B7A" w:rsidP="00B84F18">
            <w:pPr>
              <w:bidi w:val="0"/>
              <w:rPr>
                <w:color w:val="000000" w:themeColor="text1"/>
              </w:rPr>
            </w:pPr>
            <w:proofErr w:type="spellStart"/>
            <w:r w:rsidRPr="00B84F18">
              <w:rPr>
                <w:color w:val="000000" w:themeColor="text1"/>
              </w:rPr>
              <w:t>R</w:t>
            </w:r>
            <w:r w:rsidR="009A277D" w:rsidRPr="00B84F18">
              <w:rPr>
                <w:color w:val="000000" w:themeColor="text1"/>
              </w:rPr>
              <w:t>esit</w:t>
            </w:r>
            <w:proofErr w:type="spellEnd"/>
            <w:r w:rsidR="009A277D" w:rsidRPr="00B84F18">
              <w:rPr>
                <w:color w:val="000000" w:themeColor="text1"/>
              </w:rPr>
              <w:t xml:space="preserve"> exams should not be given unless a legitimate excuse</w:t>
            </w:r>
            <w:r w:rsidR="00AF7F7A" w:rsidRPr="00B84F18">
              <w:rPr>
                <w:color w:val="000000" w:themeColor="text1"/>
              </w:rPr>
              <w:t xml:space="preserve"> is submitted</w:t>
            </w:r>
            <w:r w:rsidR="009A277D" w:rsidRPr="00B84F18">
              <w:rPr>
                <w:color w:val="000000" w:themeColor="text1"/>
              </w:rPr>
              <w:t>.</w:t>
            </w:r>
          </w:p>
          <w:p w14:paraId="32AF94F9" w14:textId="77777777" w:rsidR="009A277D" w:rsidRPr="00B84F18" w:rsidRDefault="009A277D" w:rsidP="00B84F18">
            <w:pPr>
              <w:autoSpaceDE w:val="0"/>
              <w:autoSpaceDN w:val="0"/>
              <w:bidi w:val="0"/>
              <w:rPr>
                <w:rFonts w:asciiTheme="majorBidi" w:hAnsiTheme="majorBidi" w:cstheme="majorBidi"/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2150" w:type="dxa"/>
            <w:vAlign w:val="center"/>
            <w:hideMark/>
          </w:tcPr>
          <w:p w14:paraId="4553BACD" w14:textId="1D6C46FD" w:rsidR="009A277D" w:rsidRPr="00B84F18" w:rsidRDefault="00C73B7A" w:rsidP="00B84F18">
            <w:pPr>
              <w:tabs>
                <w:tab w:val="left" w:pos="297"/>
              </w:tabs>
              <w:bidi w:val="0"/>
              <w:ind w:left="360"/>
              <w:rPr>
                <w:rFonts w:asciiTheme="majorBidi" w:hAnsiTheme="majorBidi" w:cstheme="majorBidi"/>
                <w:b/>
                <w:bCs/>
                <w:color w:val="000000" w:themeColor="text1"/>
                <w:lang w:eastAsia="en-US" w:bidi="ar-JO"/>
              </w:rPr>
            </w:pPr>
            <w:proofErr w:type="spellStart"/>
            <w:r w:rsidRPr="00B84F18">
              <w:rPr>
                <w:b/>
                <w:bCs/>
                <w:color w:val="000000" w:themeColor="text1"/>
              </w:rPr>
              <w:t>R</w:t>
            </w:r>
            <w:r w:rsidR="009A277D" w:rsidRPr="00B84F18">
              <w:rPr>
                <w:b/>
                <w:bCs/>
                <w:color w:val="000000" w:themeColor="text1"/>
              </w:rPr>
              <w:t>esit</w:t>
            </w:r>
            <w:proofErr w:type="spellEnd"/>
            <w:r w:rsidR="009A277D" w:rsidRPr="00B84F18">
              <w:rPr>
                <w:b/>
                <w:bCs/>
                <w:color w:val="000000" w:themeColor="text1"/>
              </w:rPr>
              <w:t xml:space="preserve"> exams</w:t>
            </w:r>
          </w:p>
        </w:tc>
      </w:tr>
      <w:tr w:rsidR="00B84F18" w:rsidRPr="00B84F18" w14:paraId="31A98833" w14:textId="77777777" w:rsidTr="007F516C">
        <w:tc>
          <w:tcPr>
            <w:tcW w:w="7626" w:type="dxa"/>
            <w:vAlign w:val="center"/>
          </w:tcPr>
          <w:p w14:paraId="75F5AAC0" w14:textId="77777777" w:rsidR="009A277D" w:rsidRPr="00B84F18" w:rsidRDefault="009A277D" w:rsidP="00B84F18">
            <w:pPr>
              <w:bidi w:val="0"/>
              <w:rPr>
                <w:color w:val="000000" w:themeColor="text1"/>
              </w:rPr>
            </w:pPr>
          </w:p>
          <w:p w14:paraId="6CA47A76" w14:textId="28080E7E" w:rsidR="009A277D" w:rsidRPr="00B84F18" w:rsidRDefault="009A277D" w:rsidP="00B84F18">
            <w:pPr>
              <w:bidi w:val="0"/>
              <w:rPr>
                <w:color w:val="000000" w:themeColor="text1"/>
              </w:rPr>
            </w:pPr>
            <w:r w:rsidRPr="00B84F18">
              <w:rPr>
                <w:color w:val="000000" w:themeColor="text1"/>
              </w:rPr>
              <w:t>The dropout period according to the University’s instructions.</w:t>
            </w:r>
          </w:p>
          <w:p w14:paraId="7CFB04AA" w14:textId="72C3C51F" w:rsidR="009A277D" w:rsidRPr="00B84F18" w:rsidRDefault="009A277D" w:rsidP="00B84F18">
            <w:pPr>
              <w:autoSpaceDE w:val="0"/>
              <w:autoSpaceDN w:val="0"/>
              <w:bidi w:val="0"/>
              <w:rPr>
                <w:rFonts w:asciiTheme="majorBidi" w:hAnsiTheme="majorBidi" w:cstheme="majorBidi"/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2150" w:type="dxa"/>
            <w:hideMark/>
          </w:tcPr>
          <w:p w14:paraId="44EEDB14" w14:textId="77777777" w:rsidR="009A277D" w:rsidRPr="00B84F18" w:rsidRDefault="009A277D" w:rsidP="00B84F18">
            <w:pPr>
              <w:tabs>
                <w:tab w:val="left" w:pos="297"/>
              </w:tabs>
              <w:bidi w:val="0"/>
              <w:rPr>
                <w:b/>
                <w:bCs/>
                <w:color w:val="000000" w:themeColor="text1"/>
              </w:rPr>
            </w:pPr>
          </w:p>
          <w:p w14:paraId="1A5768B5" w14:textId="77777777" w:rsidR="009A277D" w:rsidRPr="00B84F18" w:rsidRDefault="009A277D" w:rsidP="00B84F18">
            <w:pPr>
              <w:pStyle w:val="ListParagraph"/>
              <w:tabs>
                <w:tab w:val="left" w:pos="297"/>
              </w:tabs>
              <w:bidi w:val="0"/>
              <w:ind w:left="297"/>
              <w:contextualSpacing w:val="0"/>
              <w:rPr>
                <w:b/>
                <w:bCs/>
                <w:color w:val="000000" w:themeColor="text1"/>
              </w:rPr>
            </w:pPr>
            <w:r w:rsidRPr="00B84F18">
              <w:rPr>
                <w:b/>
                <w:bCs/>
                <w:color w:val="000000" w:themeColor="text1"/>
              </w:rPr>
              <w:t>Dropping period</w:t>
            </w:r>
          </w:p>
          <w:p w14:paraId="2658A473" w14:textId="77777777" w:rsidR="009A277D" w:rsidRPr="00B84F18" w:rsidRDefault="009A277D" w:rsidP="00B84F18">
            <w:pPr>
              <w:pStyle w:val="ListParagraph"/>
              <w:tabs>
                <w:tab w:val="left" w:pos="297"/>
              </w:tabs>
              <w:bidi w:val="0"/>
              <w:ind w:left="297"/>
              <w:contextualSpacing w:val="0"/>
              <w:rPr>
                <w:rFonts w:asciiTheme="majorBidi" w:hAnsiTheme="majorBidi" w:cstheme="majorBidi"/>
                <w:b/>
                <w:bCs/>
                <w:color w:val="000000" w:themeColor="text1"/>
                <w:lang w:eastAsia="en-US" w:bidi="ar-JO"/>
              </w:rPr>
            </w:pPr>
          </w:p>
        </w:tc>
      </w:tr>
      <w:tr w:rsidR="00B84F18" w:rsidRPr="00B84F18" w14:paraId="1FE395AA" w14:textId="77777777" w:rsidTr="007F516C">
        <w:tc>
          <w:tcPr>
            <w:tcW w:w="7626" w:type="dxa"/>
            <w:vAlign w:val="center"/>
          </w:tcPr>
          <w:p w14:paraId="4FDADDC0" w14:textId="77777777" w:rsidR="009A277D" w:rsidRPr="00B84F18" w:rsidRDefault="009A277D" w:rsidP="00B84F18">
            <w:pPr>
              <w:bidi w:val="0"/>
              <w:rPr>
                <w:color w:val="000000" w:themeColor="text1"/>
              </w:rPr>
            </w:pPr>
          </w:p>
          <w:p w14:paraId="1A79E4B2" w14:textId="77777777" w:rsidR="009A277D" w:rsidRPr="00B84F18" w:rsidRDefault="009A277D" w:rsidP="00B84F18">
            <w:pPr>
              <w:bidi w:val="0"/>
              <w:rPr>
                <w:color w:val="000000" w:themeColor="text1"/>
              </w:rPr>
            </w:pPr>
            <w:r w:rsidRPr="00B84F18">
              <w:rPr>
                <w:color w:val="000000" w:themeColor="text1"/>
              </w:rPr>
              <w:t>- Cheating/ coping in exams or quizzes is unethical and illegal.</w:t>
            </w:r>
          </w:p>
          <w:p w14:paraId="51474140" w14:textId="77777777" w:rsidR="009A277D" w:rsidRPr="00B84F18" w:rsidRDefault="009A277D" w:rsidP="00B84F18">
            <w:pPr>
              <w:bidi w:val="0"/>
              <w:rPr>
                <w:color w:val="000000" w:themeColor="text1"/>
              </w:rPr>
            </w:pPr>
            <w:r w:rsidRPr="00B84F18">
              <w:rPr>
                <w:color w:val="000000" w:themeColor="text1"/>
              </w:rPr>
              <w:t>- AHU University instructions are applied.</w:t>
            </w:r>
          </w:p>
          <w:p w14:paraId="359F241E" w14:textId="46CB8BD5" w:rsidR="009A277D" w:rsidRPr="00B84F18" w:rsidRDefault="009A277D" w:rsidP="00B84F18">
            <w:pPr>
              <w:bidi w:val="0"/>
              <w:rPr>
                <w:color w:val="000000" w:themeColor="text1"/>
              </w:rPr>
            </w:pPr>
            <w:r w:rsidRPr="00B84F18">
              <w:rPr>
                <w:color w:val="000000" w:themeColor="text1"/>
              </w:rPr>
              <w:t xml:space="preserve">- All </w:t>
            </w:r>
            <w:r w:rsidR="00AF7F7A" w:rsidRPr="00B84F18">
              <w:rPr>
                <w:color w:val="000000" w:themeColor="text1"/>
              </w:rPr>
              <w:t xml:space="preserve">assignments </w:t>
            </w:r>
            <w:r w:rsidRPr="00B84F18">
              <w:rPr>
                <w:color w:val="000000" w:themeColor="text1"/>
              </w:rPr>
              <w:t>must be from your own work and in your own language.</w:t>
            </w:r>
          </w:p>
          <w:p w14:paraId="35397402" w14:textId="77777777" w:rsidR="009A277D" w:rsidRPr="00B84F18" w:rsidRDefault="009A277D" w:rsidP="00B84F18">
            <w:pPr>
              <w:autoSpaceDE w:val="0"/>
              <w:autoSpaceDN w:val="0"/>
              <w:bidi w:val="0"/>
              <w:rPr>
                <w:rFonts w:asciiTheme="majorBidi" w:hAnsiTheme="majorBidi" w:cstheme="majorBidi"/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2150" w:type="dxa"/>
            <w:vAlign w:val="center"/>
          </w:tcPr>
          <w:p w14:paraId="782433C9" w14:textId="77777777" w:rsidR="009A277D" w:rsidRPr="00B84F18" w:rsidRDefault="009A277D" w:rsidP="00B84F18">
            <w:pPr>
              <w:pStyle w:val="ListParagraph"/>
              <w:tabs>
                <w:tab w:val="left" w:pos="297"/>
              </w:tabs>
              <w:bidi w:val="0"/>
              <w:ind w:left="297"/>
              <w:contextualSpacing w:val="0"/>
              <w:rPr>
                <w:rFonts w:asciiTheme="majorBidi" w:hAnsiTheme="majorBidi" w:cstheme="majorBidi"/>
                <w:b/>
                <w:bCs/>
                <w:color w:val="000000" w:themeColor="text1"/>
                <w:lang w:eastAsia="en-US" w:bidi="ar-JO"/>
              </w:rPr>
            </w:pPr>
            <w:r w:rsidRPr="00B84F18">
              <w:rPr>
                <w:b/>
                <w:bCs/>
                <w:color w:val="000000" w:themeColor="text1"/>
              </w:rPr>
              <w:t>Integrity</w:t>
            </w:r>
          </w:p>
        </w:tc>
      </w:tr>
      <w:tr w:rsidR="00B84F18" w:rsidRPr="00B84F18" w14:paraId="2E73354B" w14:textId="77777777" w:rsidTr="007F516C">
        <w:tc>
          <w:tcPr>
            <w:tcW w:w="7626" w:type="dxa"/>
            <w:vAlign w:val="center"/>
          </w:tcPr>
          <w:p w14:paraId="78F1671B" w14:textId="77777777" w:rsidR="009A277D" w:rsidRPr="00B84F18" w:rsidRDefault="009A277D" w:rsidP="00B84F18">
            <w:pPr>
              <w:bidi w:val="0"/>
              <w:rPr>
                <w:color w:val="000000" w:themeColor="text1"/>
              </w:rPr>
            </w:pPr>
          </w:p>
          <w:p w14:paraId="600D7A88" w14:textId="77777777" w:rsidR="009A277D" w:rsidRPr="00B84F18" w:rsidRDefault="009A277D" w:rsidP="00B84F18">
            <w:pPr>
              <w:bidi w:val="0"/>
              <w:rPr>
                <w:color w:val="000000" w:themeColor="text1"/>
              </w:rPr>
            </w:pPr>
            <w:r w:rsidRPr="00B84F18">
              <w:rPr>
                <w:color w:val="000000" w:themeColor="text1"/>
              </w:rPr>
              <w:t>- The student is expected to attend all lectures.</w:t>
            </w:r>
          </w:p>
          <w:p w14:paraId="002299D6" w14:textId="1C793112" w:rsidR="009A277D" w:rsidRPr="00B84F18" w:rsidRDefault="009A277D" w:rsidP="00B84F18">
            <w:pPr>
              <w:bidi w:val="0"/>
              <w:rPr>
                <w:color w:val="000000" w:themeColor="text1"/>
              </w:rPr>
            </w:pPr>
            <w:r w:rsidRPr="00B84F18">
              <w:rPr>
                <w:color w:val="000000" w:themeColor="text1"/>
              </w:rPr>
              <w:t xml:space="preserve">- The policy of AHU University requires a faculty member to </w:t>
            </w:r>
            <w:r w:rsidR="00AF7F7A" w:rsidRPr="00B84F18">
              <w:rPr>
                <w:color w:val="000000" w:themeColor="text1"/>
              </w:rPr>
              <w:t>give</w:t>
            </w:r>
            <w:r w:rsidRPr="00B84F18">
              <w:rPr>
                <w:color w:val="000000" w:themeColor="text1"/>
              </w:rPr>
              <w:t xml:space="preserve"> a zero mark in case the student misses </w:t>
            </w:r>
            <w:r w:rsidR="002F6425" w:rsidRPr="00B84F18">
              <w:rPr>
                <w:color w:val="000000" w:themeColor="text1"/>
              </w:rPr>
              <w:t>15</w:t>
            </w:r>
            <w:r w:rsidRPr="00B84F18">
              <w:rPr>
                <w:color w:val="000000" w:themeColor="text1"/>
              </w:rPr>
              <w:t xml:space="preserve">% of the lectures without an </w:t>
            </w:r>
            <w:r w:rsidR="00AF7F7A" w:rsidRPr="00B84F18">
              <w:rPr>
                <w:color w:val="000000" w:themeColor="text1"/>
              </w:rPr>
              <w:t xml:space="preserve">accepted </w:t>
            </w:r>
            <w:r w:rsidRPr="00B84F18">
              <w:rPr>
                <w:color w:val="000000" w:themeColor="text1"/>
              </w:rPr>
              <w:t>excuse.</w:t>
            </w:r>
          </w:p>
          <w:p w14:paraId="4A7465D5" w14:textId="72E00BBC" w:rsidR="009A277D" w:rsidRPr="00B84F18" w:rsidRDefault="009A277D" w:rsidP="00B84F18">
            <w:pPr>
              <w:bidi w:val="0"/>
              <w:rPr>
                <w:color w:val="000000" w:themeColor="text1"/>
              </w:rPr>
            </w:pPr>
            <w:r w:rsidRPr="00B84F18">
              <w:rPr>
                <w:color w:val="000000" w:themeColor="text1"/>
              </w:rPr>
              <w:t>- If a student misses a lecture, it is his responsibility to follow up any announcement</w:t>
            </w:r>
            <w:r w:rsidR="00AF7F7A" w:rsidRPr="00B84F18">
              <w:rPr>
                <w:color w:val="000000" w:themeColor="text1"/>
              </w:rPr>
              <w:t xml:space="preserve">/ </w:t>
            </w:r>
            <w:r w:rsidRPr="00B84F18">
              <w:rPr>
                <w:color w:val="000000" w:themeColor="text1"/>
              </w:rPr>
              <w:t xml:space="preserve">assignment </w:t>
            </w:r>
            <w:r w:rsidR="00AF7F7A" w:rsidRPr="00B84F18">
              <w:rPr>
                <w:color w:val="000000" w:themeColor="text1"/>
              </w:rPr>
              <w:t>given</w:t>
            </w:r>
            <w:r w:rsidRPr="00B84F18">
              <w:rPr>
                <w:color w:val="000000" w:themeColor="text1"/>
              </w:rPr>
              <w:t xml:space="preserve"> to students.</w:t>
            </w:r>
          </w:p>
          <w:p w14:paraId="6E7373F8" w14:textId="4C95446D" w:rsidR="00894CFF" w:rsidRPr="00B84F18" w:rsidRDefault="00894CFF" w:rsidP="00B84F18">
            <w:pPr>
              <w:bidi w:val="0"/>
              <w:rPr>
                <w:color w:val="000000" w:themeColor="text1"/>
              </w:rPr>
            </w:pPr>
          </w:p>
        </w:tc>
        <w:tc>
          <w:tcPr>
            <w:tcW w:w="2150" w:type="dxa"/>
            <w:vAlign w:val="center"/>
            <w:hideMark/>
          </w:tcPr>
          <w:p w14:paraId="5E34E648" w14:textId="77777777" w:rsidR="009A277D" w:rsidRPr="00B84F18" w:rsidRDefault="009A277D" w:rsidP="00B84F18">
            <w:pPr>
              <w:pStyle w:val="ListParagraph"/>
              <w:tabs>
                <w:tab w:val="left" w:pos="297"/>
              </w:tabs>
              <w:bidi w:val="0"/>
              <w:ind w:left="297"/>
              <w:contextualSpacing w:val="0"/>
              <w:rPr>
                <w:rFonts w:asciiTheme="majorBidi" w:hAnsiTheme="majorBidi" w:cstheme="majorBidi"/>
                <w:b/>
                <w:bCs/>
                <w:color w:val="000000" w:themeColor="text1"/>
                <w:lang w:eastAsia="en-US" w:bidi="ar-JO"/>
              </w:rPr>
            </w:pPr>
            <w:r w:rsidRPr="00B84F18">
              <w:rPr>
                <w:b/>
                <w:bCs/>
                <w:color w:val="000000" w:themeColor="text1"/>
              </w:rPr>
              <w:t>Attendance</w:t>
            </w:r>
          </w:p>
        </w:tc>
      </w:tr>
      <w:tr w:rsidR="00B84F18" w:rsidRPr="00B84F18" w14:paraId="229E020A" w14:textId="77777777" w:rsidTr="007F516C">
        <w:tc>
          <w:tcPr>
            <w:tcW w:w="7626" w:type="dxa"/>
            <w:vAlign w:val="center"/>
          </w:tcPr>
          <w:p w14:paraId="14D04F9F" w14:textId="41644C70" w:rsidR="009A277D" w:rsidRPr="00B84F18" w:rsidRDefault="009A277D" w:rsidP="00B84F18">
            <w:pPr>
              <w:autoSpaceDE w:val="0"/>
              <w:autoSpaceDN w:val="0"/>
              <w:bidi w:val="0"/>
              <w:rPr>
                <w:rFonts w:asciiTheme="majorBidi" w:hAnsiTheme="majorBidi" w:cstheme="majorBidi"/>
                <w:b/>
                <w:bCs/>
                <w:color w:val="000000" w:themeColor="text1"/>
                <w:lang w:eastAsia="en-US"/>
              </w:rPr>
            </w:pPr>
            <w:r w:rsidRPr="00B84F18">
              <w:rPr>
                <w:color w:val="000000" w:themeColor="text1"/>
              </w:rPr>
              <w:t xml:space="preserve">It is the student's responsibility to </w:t>
            </w:r>
            <w:r w:rsidR="00591EE4" w:rsidRPr="00B84F18">
              <w:rPr>
                <w:color w:val="000000" w:themeColor="text1"/>
              </w:rPr>
              <w:t>constantly</w:t>
            </w:r>
            <w:r w:rsidRPr="00B84F18">
              <w:rPr>
                <w:color w:val="000000" w:themeColor="text1"/>
              </w:rPr>
              <w:t xml:space="preserve"> follow up</w:t>
            </w:r>
            <w:r w:rsidR="00AF7F7A" w:rsidRPr="00B84F18">
              <w:rPr>
                <w:color w:val="000000" w:themeColor="text1"/>
              </w:rPr>
              <w:t xml:space="preserve"> on</w:t>
            </w:r>
            <w:r w:rsidRPr="00B84F18">
              <w:rPr>
                <w:color w:val="000000" w:themeColor="text1"/>
              </w:rPr>
              <w:t xml:space="preserve"> </w:t>
            </w:r>
            <w:r w:rsidR="00AF7F7A" w:rsidRPr="00B84F18">
              <w:rPr>
                <w:color w:val="000000" w:themeColor="text1"/>
              </w:rPr>
              <w:t>the electronic information resources related to the course</w:t>
            </w:r>
            <w:r w:rsidR="00591EE4" w:rsidRPr="00B84F18">
              <w:rPr>
                <w:color w:val="000000" w:themeColor="text1"/>
              </w:rPr>
              <w:t>.</w:t>
            </w:r>
          </w:p>
        </w:tc>
        <w:tc>
          <w:tcPr>
            <w:tcW w:w="2150" w:type="dxa"/>
          </w:tcPr>
          <w:p w14:paraId="168B4448" w14:textId="77777777" w:rsidR="009A277D" w:rsidRPr="00B84F18" w:rsidRDefault="009A277D" w:rsidP="00B84F18">
            <w:pPr>
              <w:pStyle w:val="ListParagraph"/>
              <w:tabs>
                <w:tab w:val="left" w:pos="297"/>
              </w:tabs>
              <w:bidi w:val="0"/>
              <w:ind w:left="297"/>
              <w:contextualSpacing w:val="0"/>
              <w:rPr>
                <w:b/>
                <w:bCs/>
                <w:color w:val="000000" w:themeColor="text1"/>
              </w:rPr>
            </w:pPr>
          </w:p>
          <w:p w14:paraId="77C73680" w14:textId="199C9EC1" w:rsidR="009A277D" w:rsidRPr="00B84F18" w:rsidRDefault="00AF7F7A" w:rsidP="00B84F18">
            <w:pPr>
              <w:pStyle w:val="ListParagraph"/>
              <w:tabs>
                <w:tab w:val="left" w:pos="297"/>
              </w:tabs>
              <w:bidi w:val="0"/>
              <w:ind w:left="297"/>
              <w:contextualSpacing w:val="0"/>
              <w:rPr>
                <w:b/>
                <w:bCs/>
                <w:color w:val="000000" w:themeColor="text1"/>
              </w:rPr>
            </w:pPr>
            <w:r w:rsidRPr="00B84F18">
              <w:rPr>
                <w:b/>
                <w:bCs/>
                <w:color w:val="000000" w:themeColor="text1"/>
              </w:rPr>
              <w:t>Course resources</w:t>
            </w:r>
          </w:p>
          <w:p w14:paraId="3082BD1E" w14:textId="77777777" w:rsidR="009A277D" w:rsidRPr="00B84F18" w:rsidRDefault="009A277D" w:rsidP="00B84F18">
            <w:pPr>
              <w:pStyle w:val="ListParagraph"/>
              <w:tabs>
                <w:tab w:val="left" w:pos="297"/>
              </w:tabs>
              <w:bidi w:val="0"/>
              <w:ind w:left="297"/>
              <w:contextualSpacing w:val="0"/>
              <w:rPr>
                <w:rFonts w:asciiTheme="majorBidi" w:hAnsiTheme="majorBidi" w:cstheme="majorBidi"/>
                <w:b/>
                <w:bCs/>
                <w:color w:val="000000" w:themeColor="text1"/>
                <w:lang w:eastAsia="en-US" w:bidi="ar-JO"/>
              </w:rPr>
            </w:pPr>
          </w:p>
        </w:tc>
      </w:tr>
      <w:tr w:rsidR="00B84F18" w:rsidRPr="00B84F18" w14:paraId="3FF9689A" w14:textId="77777777" w:rsidTr="007F516C">
        <w:tc>
          <w:tcPr>
            <w:tcW w:w="7626" w:type="dxa"/>
          </w:tcPr>
          <w:p w14:paraId="5EC16430" w14:textId="77777777" w:rsidR="00AC7C7B" w:rsidRPr="00B84F18" w:rsidRDefault="00AC7C7B" w:rsidP="00B84F18">
            <w:pPr>
              <w:bidi w:val="0"/>
              <w:rPr>
                <w:color w:val="000000" w:themeColor="text1"/>
              </w:rPr>
            </w:pPr>
          </w:p>
          <w:p w14:paraId="0ABAFF25" w14:textId="77777777" w:rsidR="00AC7C7B" w:rsidRPr="00B84F18" w:rsidRDefault="00AC7C7B" w:rsidP="00B84F18">
            <w:pPr>
              <w:bidi w:val="0"/>
              <w:rPr>
                <w:color w:val="000000" w:themeColor="text1"/>
              </w:rPr>
            </w:pPr>
          </w:p>
          <w:p w14:paraId="61491AD4" w14:textId="0431EF6E" w:rsidR="009A277D" w:rsidRPr="00B84F18" w:rsidRDefault="009A277D" w:rsidP="00B84F18">
            <w:pPr>
              <w:bidi w:val="0"/>
              <w:rPr>
                <w:color w:val="000000" w:themeColor="text1"/>
              </w:rPr>
            </w:pPr>
            <w:r w:rsidRPr="00B84F18">
              <w:rPr>
                <w:color w:val="000000" w:themeColor="text1"/>
              </w:rPr>
              <w:t>The student is expected to spend an average of 3 hours per week preparing for the course.</w:t>
            </w:r>
          </w:p>
          <w:p w14:paraId="4C972D1A" w14:textId="4974F8DB" w:rsidR="00C07AAD" w:rsidRPr="00B84F18" w:rsidRDefault="00C07AAD" w:rsidP="00B84F18">
            <w:pPr>
              <w:autoSpaceDE w:val="0"/>
              <w:autoSpaceDN w:val="0"/>
              <w:bidi w:val="0"/>
              <w:rPr>
                <w:rFonts w:asciiTheme="majorBidi" w:hAnsiTheme="majorBidi" w:cstheme="majorBidi"/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2150" w:type="dxa"/>
            <w:vAlign w:val="center"/>
          </w:tcPr>
          <w:p w14:paraId="5EAA2279" w14:textId="5EBDBE06" w:rsidR="009A277D" w:rsidRPr="00B84F18" w:rsidRDefault="00894CFF" w:rsidP="00B84F18">
            <w:pPr>
              <w:tabs>
                <w:tab w:val="left" w:pos="297"/>
              </w:tabs>
              <w:bidi w:val="0"/>
              <w:rPr>
                <w:rFonts w:asciiTheme="majorBidi" w:hAnsiTheme="majorBidi" w:cstheme="majorBidi"/>
                <w:b/>
                <w:bCs/>
                <w:color w:val="000000" w:themeColor="text1"/>
                <w:lang w:eastAsia="en-US" w:bidi="ar-JO"/>
              </w:rPr>
            </w:pPr>
            <w:r w:rsidRPr="00B84F18">
              <w:rPr>
                <w:b/>
                <w:bCs/>
                <w:color w:val="000000" w:themeColor="text1"/>
              </w:rPr>
              <w:t>Workload</w:t>
            </w:r>
          </w:p>
        </w:tc>
      </w:tr>
      <w:tr w:rsidR="00B84F18" w:rsidRPr="00B84F18" w14:paraId="6409EB7A" w14:textId="77777777" w:rsidTr="007F516C">
        <w:tc>
          <w:tcPr>
            <w:tcW w:w="7626" w:type="dxa"/>
            <w:vAlign w:val="center"/>
          </w:tcPr>
          <w:p w14:paraId="7229244C" w14:textId="77777777" w:rsidR="00AC7C7B" w:rsidRPr="00B84F18" w:rsidRDefault="00AC7C7B" w:rsidP="00B84F18">
            <w:pPr>
              <w:autoSpaceDE w:val="0"/>
              <w:autoSpaceDN w:val="0"/>
              <w:bidi w:val="0"/>
              <w:rPr>
                <w:color w:val="000000" w:themeColor="text1"/>
              </w:rPr>
            </w:pPr>
          </w:p>
          <w:p w14:paraId="4FCCDE23" w14:textId="69014E63" w:rsidR="009A277D" w:rsidRPr="00B84F18" w:rsidRDefault="009A277D" w:rsidP="00B84F18">
            <w:pPr>
              <w:autoSpaceDE w:val="0"/>
              <w:autoSpaceDN w:val="0"/>
              <w:bidi w:val="0"/>
              <w:rPr>
                <w:color w:val="000000" w:themeColor="text1"/>
              </w:rPr>
            </w:pPr>
            <w:r w:rsidRPr="00B84F18">
              <w:rPr>
                <w:color w:val="000000" w:themeColor="text1"/>
              </w:rPr>
              <w:lastRenderedPageBreak/>
              <w:t>The instructor must return the marked exam papers within a week from the date of the exam.</w:t>
            </w:r>
          </w:p>
          <w:p w14:paraId="5E2EC452" w14:textId="0AFE1088" w:rsidR="00C07AAD" w:rsidRPr="00B84F18" w:rsidRDefault="00C07AAD" w:rsidP="00B84F18">
            <w:pPr>
              <w:autoSpaceDE w:val="0"/>
              <w:autoSpaceDN w:val="0"/>
              <w:bidi w:val="0"/>
              <w:rPr>
                <w:rFonts w:asciiTheme="majorBidi" w:hAnsiTheme="majorBidi" w:cstheme="majorBidi"/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2150" w:type="dxa"/>
            <w:vAlign w:val="center"/>
          </w:tcPr>
          <w:p w14:paraId="432E589A" w14:textId="77777777" w:rsidR="009A277D" w:rsidRPr="00B84F18" w:rsidRDefault="009A277D" w:rsidP="00B84F18">
            <w:pPr>
              <w:pStyle w:val="ListParagraph"/>
              <w:tabs>
                <w:tab w:val="left" w:pos="297"/>
              </w:tabs>
              <w:bidi w:val="0"/>
              <w:ind w:left="297"/>
              <w:contextualSpacing w:val="0"/>
              <w:rPr>
                <w:rFonts w:asciiTheme="majorBidi" w:hAnsiTheme="majorBidi" w:cstheme="majorBidi"/>
                <w:b/>
                <w:bCs/>
                <w:color w:val="000000" w:themeColor="text1"/>
                <w:lang w:eastAsia="en-US" w:bidi="ar-JO"/>
              </w:rPr>
            </w:pPr>
            <w:r w:rsidRPr="00B84F18">
              <w:rPr>
                <w:b/>
                <w:bCs/>
                <w:color w:val="000000" w:themeColor="text1"/>
              </w:rPr>
              <w:lastRenderedPageBreak/>
              <w:t>Marked exams</w:t>
            </w:r>
          </w:p>
        </w:tc>
      </w:tr>
      <w:tr w:rsidR="00B84F18" w:rsidRPr="00B84F18" w14:paraId="01713B6C" w14:textId="77777777" w:rsidTr="007F516C">
        <w:tc>
          <w:tcPr>
            <w:tcW w:w="7626" w:type="dxa"/>
            <w:vAlign w:val="center"/>
          </w:tcPr>
          <w:p w14:paraId="4C23F2A2" w14:textId="77777777" w:rsidR="00C07AAD" w:rsidRPr="00B84F18" w:rsidRDefault="00C07AAD" w:rsidP="00B84F18">
            <w:pPr>
              <w:bidi w:val="0"/>
              <w:rPr>
                <w:color w:val="000000" w:themeColor="text1"/>
              </w:rPr>
            </w:pPr>
          </w:p>
          <w:p w14:paraId="6B9B97DC" w14:textId="378388CD" w:rsidR="009A277D" w:rsidRPr="00B84F18" w:rsidRDefault="009A277D" w:rsidP="00B84F18">
            <w:pPr>
              <w:bidi w:val="0"/>
              <w:rPr>
                <w:color w:val="000000" w:themeColor="text1"/>
              </w:rPr>
            </w:pPr>
            <w:r w:rsidRPr="00B84F18">
              <w:rPr>
                <w:color w:val="000000" w:themeColor="text1"/>
              </w:rPr>
              <w:t>- Participation and contribution to the discussions during the lecture will positively affect the final grade. Raise your hand if you have any question.</w:t>
            </w:r>
          </w:p>
          <w:p w14:paraId="4B1DCC61" w14:textId="77777777" w:rsidR="009A277D" w:rsidRPr="00B84F18" w:rsidRDefault="009A277D" w:rsidP="00B84F18">
            <w:pPr>
              <w:bidi w:val="0"/>
              <w:rPr>
                <w:color w:val="000000" w:themeColor="text1"/>
              </w:rPr>
            </w:pPr>
          </w:p>
          <w:p w14:paraId="51369003" w14:textId="77777777" w:rsidR="009A277D" w:rsidRPr="00B84F18" w:rsidRDefault="009A277D" w:rsidP="00B84F18">
            <w:pPr>
              <w:bidi w:val="0"/>
              <w:rPr>
                <w:color w:val="000000" w:themeColor="text1"/>
              </w:rPr>
            </w:pPr>
            <w:r w:rsidRPr="00B84F18">
              <w:rPr>
                <w:color w:val="000000" w:themeColor="text1"/>
              </w:rPr>
              <w:t>- Any kind of distracting, indecent, or side conversations in the lecture will negatively affect you.</w:t>
            </w:r>
          </w:p>
          <w:p w14:paraId="638592DD" w14:textId="6F6789FE" w:rsidR="009A277D" w:rsidRPr="00B84F18" w:rsidRDefault="009A277D" w:rsidP="00B84F18">
            <w:pPr>
              <w:autoSpaceDE w:val="0"/>
              <w:autoSpaceDN w:val="0"/>
              <w:bidi w:val="0"/>
              <w:rPr>
                <w:rFonts w:asciiTheme="majorBidi" w:hAnsiTheme="majorBidi" w:cstheme="majorBidi"/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2150" w:type="dxa"/>
            <w:vAlign w:val="center"/>
          </w:tcPr>
          <w:p w14:paraId="166024D2" w14:textId="77777777" w:rsidR="009A277D" w:rsidRPr="00B84F18" w:rsidRDefault="009A277D" w:rsidP="00B84F18">
            <w:pPr>
              <w:pStyle w:val="ListParagraph"/>
              <w:tabs>
                <w:tab w:val="left" w:pos="297"/>
              </w:tabs>
              <w:bidi w:val="0"/>
              <w:ind w:left="297"/>
              <w:contextualSpacing w:val="0"/>
              <w:rPr>
                <w:rFonts w:asciiTheme="majorBidi" w:hAnsiTheme="majorBidi" w:cstheme="majorBidi"/>
                <w:b/>
                <w:bCs/>
                <w:color w:val="000000" w:themeColor="text1"/>
                <w:lang w:eastAsia="en-US" w:bidi="ar-JO"/>
              </w:rPr>
            </w:pPr>
            <w:r w:rsidRPr="00B84F18">
              <w:rPr>
                <w:b/>
                <w:bCs/>
                <w:color w:val="000000" w:themeColor="text1"/>
              </w:rPr>
              <w:t>Participation</w:t>
            </w:r>
          </w:p>
        </w:tc>
      </w:tr>
      <w:tr w:rsidR="00B84F18" w:rsidRPr="00B84F18" w14:paraId="02DD1EA8" w14:textId="77777777" w:rsidTr="007F516C">
        <w:tc>
          <w:tcPr>
            <w:tcW w:w="7626" w:type="dxa"/>
            <w:vAlign w:val="center"/>
          </w:tcPr>
          <w:p w14:paraId="43462774" w14:textId="77777777" w:rsidR="009A277D" w:rsidRPr="00B84F18" w:rsidRDefault="009A277D" w:rsidP="00B84F18">
            <w:pPr>
              <w:bidi w:val="0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</w:p>
          <w:p w14:paraId="75646DDF" w14:textId="77777777" w:rsidR="00C07AAD" w:rsidRPr="00B84F18" w:rsidRDefault="00C07AAD" w:rsidP="00B84F18">
            <w:pPr>
              <w:bidi w:val="0"/>
              <w:rPr>
                <w:color w:val="000000" w:themeColor="text1"/>
              </w:rPr>
            </w:pPr>
            <w:r w:rsidRPr="00B84F18">
              <w:rPr>
                <w:color w:val="000000" w:themeColor="text1"/>
              </w:rPr>
              <w:t>- Required homework assignments are shown in the previous table.</w:t>
            </w:r>
          </w:p>
          <w:p w14:paraId="28D7F0F6" w14:textId="77777777" w:rsidR="00C07AAD" w:rsidRPr="00B84F18" w:rsidRDefault="00C07AAD" w:rsidP="00B84F18">
            <w:pPr>
              <w:bidi w:val="0"/>
              <w:rPr>
                <w:color w:val="000000" w:themeColor="text1"/>
              </w:rPr>
            </w:pPr>
          </w:p>
          <w:p w14:paraId="536974A6" w14:textId="77777777" w:rsidR="006E5E33" w:rsidRPr="00B84F18" w:rsidRDefault="006E5E33" w:rsidP="00B84F18">
            <w:pPr>
              <w:bidi w:val="0"/>
              <w:rPr>
                <w:color w:val="000000" w:themeColor="text1"/>
                <w:rtl/>
              </w:rPr>
            </w:pPr>
          </w:p>
          <w:p w14:paraId="5F293315" w14:textId="77777777" w:rsidR="006E5E33" w:rsidRPr="00B84F18" w:rsidRDefault="006E5E33" w:rsidP="00B84F18">
            <w:pPr>
              <w:bidi w:val="0"/>
              <w:rPr>
                <w:color w:val="000000" w:themeColor="text1"/>
                <w:rtl/>
              </w:rPr>
            </w:pPr>
          </w:p>
          <w:p w14:paraId="7F43C509" w14:textId="2D0CCD35" w:rsidR="00C07AAD" w:rsidRPr="00B84F18" w:rsidRDefault="00C07AAD" w:rsidP="00B84F18">
            <w:pPr>
              <w:bidi w:val="0"/>
              <w:rPr>
                <w:color w:val="000000" w:themeColor="text1"/>
              </w:rPr>
            </w:pPr>
            <w:r w:rsidRPr="00B84F18">
              <w:rPr>
                <w:color w:val="000000" w:themeColor="text1"/>
              </w:rPr>
              <w:t>- Students organize themselves into groups; each group consists of (2-3) male and female students. Each group makes at least one presentation in the lecture on a specific topic, with the entire work submitted thereafter.</w:t>
            </w:r>
          </w:p>
          <w:p w14:paraId="65EAE8E5" w14:textId="77777777" w:rsidR="00C07AAD" w:rsidRPr="00B84F18" w:rsidRDefault="00C07AAD" w:rsidP="00B84F18">
            <w:pPr>
              <w:bidi w:val="0"/>
              <w:rPr>
                <w:color w:val="000000" w:themeColor="text1"/>
              </w:rPr>
            </w:pPr>
          </w:p>
          <w:p w14:paraId="7FF5987E" w14:textId="77777777" w:rsidR="00C07AAD" w:rsidRPr="00B84F18" w:rsidRDefault="00C07AAD" w:rsidP="00B84F18">
            <w:pPr>
              <w:bidi w:val="0"/>
              <w:rPr>
                <w:color w:val="000000" w:themeColor="text1"/>
              </w:rPr>
            </w:pPr>
            <w:r w:rsidRPr="00B84F18">
              <w:rPr>
                <w:color w:val="000000" w:themeColor="text1"/>
              </w:rPr>
              <w:t>- Regarding the course project, more details about its stages and topics will be given at a later time.</w:t>
            </w:r>
          </w:p>
          <w:p w14:paraId="2F4CF2C0" w14:textId="30C2FBE4" w:rsidR="00C07AAD" w:rsidRPr="00B84F18" w:rsidRDefault="00C07AAD" w:rsidP="00B84F18">
            <w:pPr>
              <w:bidi w:val="0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</w:p>
        </w:tc>
        <w:tc>
          <w:tcPr>
            <w:tcW w:w="2150" w:type="dxa"/>
            <w:vAlign w:val="center"/>
          </w:tcPr>
          <w:p w14:paraId="71849C2A" w14:textId="77777777" w:rsidR="006E5E33" w:rsidRPr="00B84F18" w:rsidRDefault="006E5E33" w:rsidP="00B84F18">
            <w:pPr>
              <w:bidi w:val="0"/>
              <w:rPr>
                <w:b/>
                <w:bCs/>
                <w:color w:val="000000" w:themeColor="text1"/>
                <w:rtl/>
              </w:rPr>
            </w:pPr>
          </w:p>
          <w:p w14:paraId="36096D58" w14:textId="61E38C27" w:rsidR="009A277D" w:rsidRPr="00B84F18" w:rsidRDefault="00AF7F7A" w:rsidP="00B84F18">
            <w:pPr>
              <w:bidi w:val="0"/>
              <w:rPr>
                <w:b/>
                <w:bCs/>
                <w:color w:val="000000" w:themeColor="text1"/>
              </w:rPr>
            </w:pPr>
            <w:r w:rsidRPr="00B84F18">
              <w:rPr>
                <w:b/>
                <w:bCs/>
                <w:color w:val="000000" w:themeColor="text1"/>
              </w:rPr>
              <w:t>Assignments</w:t>
            </w:r>
            <w:r w:rsidR="009A277D" w:rsidRPr="00B84F18">
              <w:rPr>
                <w:b/>
                <w:bCs/>
                <w:color w:val="000000" w:themeColor="text1"/>
              </w:rPr>
              <w:t xml:space="preserve"> and projects</w:t>
            </w:r>
          </w:p>
          <w:p w14:paraId="22B48849" w14:textId="77777777" w:rsidR="009A277D" w:rsidRPr="00B84F18" w:rsidRDefault="009A277D" w:rsidP="00B84F18">
            <w:pPr>
              <w:pStyle w:val="ListParagraph"/>
              <w:tabs>
                <w:tab w:val="left" w:pos="297"/>
              </w:tabs>
              <w:bidi w:val="0"/>
              <w:ind w:left="297"/>
              <w:contextualSpacing w:val="0"/>
              <w:rPr>
                <w:rFonts w:asciiTheme="majorBidi" w:hAnsiTheme="majorBidi" w:cstheme="majorBidi"/>
                <w:color w:val="000000" w:themeColor="text1"/>
                <w:lang w:eastAsia="en-US" w:bidi="ar-JO"/>
              </w:rPr>
            </w:pPr>
          </w:p>
        </w:tc>
      </w:tr>
    </w:tbl>
    <w:p w14:paraId="42B1CBB3" w14:textId="7FD14DCC" w:rsidR="00277FBD" w:rsidRPr="00B84F18" w:rsidRDefault="00277FBD" w:rsidP="00B84F18">
      <w:pPr>
        <w:pStyle w:val="Husam1"/>
        <w:rPr>
          <w:color w:val="000000" w:themeColor="text1"/>
          <w:rtl/>
        </w:rPr>
      </w:pPr>
    </w:p>
    <w:p w14:paraId="7FA1DF28" w14:textId="5CC5C0F7" w:rsidR="00894CFF" w:rsidRPr="00B84F18" w:rsidRDefault="00894CFF" w:rsidP="00B84F18">
      <w:pPr>
        <w:pStyle w:val="Husam1"/>
        <w:rPr>
          <w:color w:val="000000" w:themeColor="text1"/>
        </w:rPr>
      </w:pPr>
      <w:r w:rsidRPr="00B84F18">
        <w:rPr>
          <w:color w:val="000000" w:themeColor="text1"/>
        </w:rPr>
        <w:t>Course evaluation (Dates and marks):</w:t>
      </w:r>
    </w:p>
    <w:p w14:paraId="2988B8D8" w14:textId="77777777" w:rsidR="00894CFF" w:rsidRPr="00B84F18" w:rsidRDefault="00894CFF" w:rsidP="00B84F18">
      <w:pPr>
        <w:pStyle w:val="Husam1"/>
        <w:rPr>
          <w:b w:val="0"/>
          <w:bCs w:val="0"/>
          <w:color w:val="000000" w:themeColor="text1"/>
        </w:rPr>
      </w:pPr>
    </w:p>
    <w:tbl>
      <w:tblPr>
        <w:tblStyle w:val="TableGrid"/>
        <w:bidiVisual/>
        <w:tblW w:w="5000" w:type="pct"/>
        <w:jc w:val="center"/>
        <w:shd w:val="clear" w:color="auto" w:fill="FFFFFF" w:themeFill="background1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931"/>
        <w:gridCol w:w="2765"/>
        <w:gridCol w:w="1790"/>
        <w:gridCol w:w="1576"/>
      </w:tblGrid>
      <w:tr w:rsidR="00B84F18" w:rsidRPr="00B84F18" w14:paraId="10C2EC8E" w14:textId="77777777" w:rsidTr="00D43F15">
        <w:trPr>
          <w:tblHeader/>
          <w:jc w:val="center"/>
        </w:trPr>
        <w:tc>
          <w:tcPr>
            <w:tcW w:w="3114" w:type="dxa"/>
            <w:vMerge w:val="restart"/>
            <w:shd w:val="clear" w:color="auto" w:fill="D9E2F3" w:themeFill="accent5" w:themeFillTint="33"/>
            <w:vAlign w:val="center"/>
          </w:tcPr>
          <w:p w14:paraId="3D4429B2" w14:textId="2F769901" w:rsidR="00AF7F7A" w:rsidRPr="00B84F18" w:rsidRDefault="00894CFF" w:rsidP="00B84F18">
            <w:pPr>
              <w:rPr>
                <w:rFonts w:asciiTheme="majorBidi" w:hAnsiTheme="majorBidi" w:cstheme="majorBidi"/>
                <w:b/>
                <w:bCs/>
                <w:color w:val="000000" w:themeColor="text1"/>
                <w:lang w:eastAsia="en-US" w:bidi="ar-JO"/>
              </w:rPr>
            </w:pPr>
            <w:r w:rsidRPr="00B84F18">
              <w:rPr>
                <w:b/>
                <w:color w:val="000000" w:themeColor="text1"/>
              </w:rPr>
              <w:t>Evaluation Tool</w:t>
            </w:r>
          </w:p>
        </w:tc>
        <w:tc>
          <w:tcPr>
            <w:tcW w:w="2971" w:type="dxa"/>
            <w:vMerge w:val="restart"/>
            <w:shd w:val="clear" w:color="auto" w:fill="D9E2F3" w:themeFill="accent5" w:themeFillTint="33"/>
            <w:vAlign w:val="center"/>
          </w:tcPr>
          <w:p w14:paraId="7B005984" w14:textId="00B791B0" w:rsidR="00AF7F7A" w:rsidRPr="00B84F18" w:rsidRDefault="00894CFF" w:rsidP="00B84F18">
            <w:pPr>
              <w:rPr>
                <w:rFonts w:asciiTheme="majorBidi" w:hAnsiTheme="majorBidi" w:cstheme="majorBidi"/>
                <w:b/>
                <w:bCs/>
                <w:color w:val="000000" w:themeColor="text1"/>
                <w:lang w:eastAsia="en-US" w:bidi="ar-JO"/>
              </w:rPr>
            </w:pPr>
            <w:r w:rsidRPr="00B84F18">
              <w:rPr>
                <w:b/>
                <w:color w:val="000000" w:themeColor="text1"/>
              </w:rPr>
              <w:t>Expected Date</w:t>
            </w:r>
          </w:p>
        </w:tc>
        <w:tc>
          <w:tcPr>
            <w:tcW w:w="2977" w:type="dxa"/>
            <w:gridSpan w:val="2"/>
            <w:shd w:val="clear" w:color="auto" w:fill="D9E2F3" w:themeFill="accent5" w:themeFillTint="33"/>
            <w:vAlign w:val="center"/>
          </w:tcPr>
          <w:p w14:paraId="4CE174C5" w14:textId="77777777" w:rsidR="00894CFF" w:rsidRPr="00B84F18" w:rsidRDefault="00894CFF" w:rsidP="00B84F18">
            <w:pPr>
              <w:pStyle w:val="Husam1"/>
              <w:rPr>
                <w:color w:val="000000" w:themeColor="text1"/>
              </w:rPr>
            </w:pPr>
            <w:r w:rsidRPr="00B84F18">
              <w:rPr>
                <w:color w:val="000000" w:themeColor="text1"/>
              </w:rPr>
              <w:t>Mark</w:t>
            </w:r>
          </w:p>
          <w:p w14:paraId="57772492" w14:textId="3A6196C2" w:rsidR="00AF7F7A" w:rsidRPr="00B84F18" w:rsidRDefault="00AF7F7A" w:rsidP="00B84F18">
            <w:pPr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eastAsia="en-US" w:bidi="ar-JO"/>
              </w:rPr>
            </w:pPr>
          </w:p>
        </w:tc>
      </w:tr>
      <w:tr w:rsidR="00B84F18" w:rsidRPr="00B84F18" w14:paraId="2DC03642" w14:textId="77777777" w:rsidTr="00D43F15">
        <w:trPr>
          <w:tblHeader/>
          <w:jc w:val="center"/>
        </w:trPr>
        <w:tc>
          <w:tcPr>
            <w:tcW w:w="3114" w:type="dxa"/>
            <w:vMerge/>
            <w:shd w:val="clear" w:color="auto" w:fill="D9E2F3" w:themeFill="accent5" w:themeFillTint="33"/>
            <w:vAlign w:val="center"/>
          </w:tcPr>
          <w:p w14:paraId="20F9AC33" w14:textId="77777777" w:rsidR="00AF7F7A" w:rsidRPr="00B84F18" w:rsidRDefault="00AF7F7A" w:rsidP="00B84F18">
            <w:pPr>
              <w:rPr>
                <w:rFonts w:asciiTheme="majorBidi" w:hAnsiTheme="majorBidi" w:cstheme="majorBidi"/>
                <w:b/>
                <w:bCs/>
                <w:color w:val="000000" w:themeColor="text1"/>
                <w:lang w:eastAsia="en-US" w:bidi="ar-JO"/>
              </w:rPr>
            </w:pPr>
          </w:p>
        </w:tc>
        <w:tc>
          <w:tcPr>
            <w:tcW w:w="2971" w:type="dxa"/>
            <w:vMerge/>
            <w:shd w:val="clear" w:color="auto" w:fill="D9E2F3" w:themeFill="accent5" w:themeFillTint="33"/>
            <w:vAlign w:val="center"/>
          </w:tcPr>
          <w:p w14:paraId="254FE53D" w14:textId="77777777" w:rsidR="00AF7F7A" w:rsidRPr="00B84F18" w:rsidRDefault="00AF7F7A" w:rsidP="00B84F18">
            <w:pPr>
              <w:rPr>
                <w:rFonts w:asciiTheme="majorBidi" w:hAnsiTheme="majorBidi" w:cstheme="majorBidi"/>
                <w:b/>
                <w:bCs/>
                <w:color w:val="000000" w:themeColor="text1"/>
                <w:lang w:eastAsia="en-US" w:bidi="ar-JO"/>
              </w:rPr>
            </w:pPr>
          </w:p>
        </w:tc>
        <w:tc>
          <w:tcPr>
            <w:tcW w:w="1491" w:type="dxa"/>
            <w:shd w:val="clear" w:color="auto" w:fill="D9E2F3" w:themeFill="accent5" w:themeFillTint="33"/>
            <w:vAlign w:val="center"/>
          </w:tcPr>
          <w:p w14:paraId="051A1E4B" w14:textId="0571601A" w:rsidR="00AF7F7A" w:rsidRPr="00B84F18" w:rsidRDefault="00894CFF" w:rsidP="00B84F18">
            <w:pPr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eastAsia="en-US" w:bidi="ar-JO"/>
              </w:rPr>
            </w:pPr>
            <w:r w:rsidRPr="00B84F18">
              <w:rPr>
                <w:rFonts w:asciiTheme="majorBidi" w:hAnsiTheme="majorBidi" w:cstheme="majorBidi"/>
                <w:b/>
                <w:bCs/>
                <w:color w:val="000000" w:themeColor="text1"/>
                <w:lang w:eastAsia="en-US" w:bidi="ar-JO"/>
              </w:rPr>
              <w:t>Undergraduate</w:t>
            </w:r>
          </w:p>
        </w:tc>
        <w:tc>
          <w:tcPr>
            <w:tcW w:w="1486" w:type="dxa"/>
            <w:shd w:val="clear" w:color="auto" w:fill="D9E2F3" w:themeFill="accent5" w:themeFillTint="33"/>
            <w:vAlign w:val="center"/>
          </w:tcPr>
          <w:p w14:paraId="5608E183" w14:textId="29EB4DF9" w:rsidR="00AF7F7A" w:rsidRPr="00B84F18" w:rsidRDefault="00894CFF" w:rsidP="00B84F18">
            <w:pPr>
              <w:rPr>
                <w:rFonts w:asciiTheme="majorBidi" w:hAnsiTheme="majorBidi" w:cstheme="majorBidi"/>
                <w:b/>
                <w:bCs/>
                <w:color w:val="000000" w:themeColor="text1"/>
                <w:lang w:eastAsia="en-US" w:bidi="ar-JO"/>
              </w:rPr>
            </w:pPr>
            <w:r w:rsidRPr="00B84F18">
              <w:rPr>
                <w:rFonts w:asciiTheme="majorBidi" w:hAnsiTheme="majorBidi" w:cstheme="majorBidi"/>
                <w:b/>
                <w:bCs/>
                <w:color w:val="000000" w:themeColor="text1"/>
                <w:lang w:eastAsia="en-US" w:bidi="ar-JO"/>
              </w:rPr>
              <w:t>Postgraduate</w:t>
            </w:r>
          </w:p>
        </w:tc>
      </w:tr>
      <w:tr w:rsidR="00B84F18" w:rsidRPr="00B84F18" w14:paraId="76F2466C" w14:textId="77777777" w:rsidTr="00D43F15">
        <w:trPr>
          <w:jc w:val="center"/>
        </w:trPr>
        <w:tc>
          <w:tcPr>
            <w:tcW w:w="3114" w:type="dxa"/>
            <w:shd w:val="clear" w:color="auto" w:fill="FFFFFF" w:themeFill="background1"/>
            <w:vAlign w:val="center"/>
          </w:tcPr>
          <w:p w14:paraId="41EE4962" w14:textId="6A801914" w:rsidR="00AF7F7A" w:rsidRPr="00B84F18" w:rsidRDefault="00894CFF" w:rsidP="00B84F18">
            <w:pPr>
              <w:pStyle w:val="WW-PlainText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B84F18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bidi="ar-JO"/>
              </w:rPr>
              <w:t>Midterm Exam</w:t>
            </w:r>
          </w:p>
        </w:tc>
        <w:tc>
          <w:tcPr>
            <w:tcW w:w="2971" w:type="dxa"/>
            <w:shd w:val="clear" w:color="auto" w:fill="FFFFFF" w:themeFill="background1"/>
            <w:vAlign w:val="center"/>
          </w:tcPr>
          <w:p w14:paraId="6D821269" w14:textId="27640434" w:rsidR="00AF7F7A" w:rsidRPr="00B84F18" w:rsidRDefault="00894CFF" w:rsidP="00B84F18">
            <w:pPr>
              <w:rPr>
                <w:rFonts w:asciiTheme="majorBidi" w:hAnsiTheme="majorBidi" w:cstheme="majorBidi"/>
                <w:color w:val="000000" w:themeColor="text1"/>
                <w:lang w:eastAsia="en-US" w:bidi="ar-JO"/>
              </w:rPr>
            </w:pPr>
            <w:r w:rsidRPr="00B84F18">
              <w:rPr>
                <w:rFonts w:asciiTheme="majorBidi" w:hAnsiTheme="majorBidi" w:cstheme="majorBidi"/>
                <w:color w:val="000000" w:themeColor="text1"/>
                <w:lang w:eastAsia="en-US" w:bidi="ar-JO"/>
              </w:rPr>
              <w:t>Week 9</w:t>
            </w:r>
          </w:p>
        </w:tc>
        <w:tc>
          <w:tcPr>
            <w:tcW w:w="1491" w:type="dxa"/>
            <w:shd w:val="clear" w:color="auto" w:fill="FFFFFF" w:themeFill="background1"/>
            <w:vAlign w:val="center"/>
          </w:tcPr>
          <w:p w14:paraId="32092FDF" w14:textId="77777777" w:rsidR="00AF7F7A" w:rsidRPr="00B84F18" w:rsidRDefault="00AF7F7A" w:rsidP="00B84F18">
            <w:pPr>
              <w:pStyle w:val="WW-PlainText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eastAsia="en-US" w:bidi="ar-JO"/>
              </w:rPr>
            </w:pPr>
            <w:r w:rsidRPr="00B84F18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rtl/>
                <w:lang w:eastAsia="en-US" w:bidi="ar-JO"/>
              </w:rPr>
              <w:t>30%</w:t>
            </w:r>
          </w:p>
        </w:tc>
        <w:tc>
          <w:tcPr>
            <w:tcW w:w="1486" w:type="dxa"/>
            <w:shd w:val="clear" w:color="auto" w:fill="FFFFFF" w:themeFill="background1"/>
            <w:vAlign w:val="center"/>
          </w:tcPr>
          <w:p w14:paraId="257E3CE1" w14:textId="77777777" w:rsidR="00AF7F7A" w:rsidRPr="00B84F18" w:rsidRDefault="00AF7F7A" w:rsidP="00B84F18">
            <w:pPr>
              <w:pStyle w:val="WW-PlainText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rtl/>
                <w:lang w:eastAsia="en-US" w:bidi="ar-JO"/>
              </w:rPr>
            </w:pPr>
            <w:r w:rsidRPr="00B84F18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  <w:t xml:space="preserve">30% </w:t>
            </w:r>
          </w:p>
        </w:tc>
      </w:tr>
      <w:tr w:rsidR="00B84F18" w:rsidRPr="00B84F18" w14:paraId="46EAD522" w14:textId="77777777" w:rsidTr="00D43F15">
        <w:trPr>
          <w:jc w:val="center"/>
        </w:trPr>
        <w:tc>
          <w:tcPr>
            <w:tcW w:w="3114" w:type="dxa"/>
            <w:shd w:val="clear" w:color="auto" w:fill="FFFFFF" w:themeFill="background1"/>
            <w:vAlign w:val="center"/>
          </w:tcPr>
          <w:p w14:paraId="47849066" w14:textId="533F35F8" w:rsidR="00AF7F7A" w:rsidRPr="00B84F18" w:rsidRDefault="00894CFF" w:rsidP="00B84F18">
            <w:pPr>
              <w:pStyle w:val="WW-PlainText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84F18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Assignments and other related activities</w:t>
            </w:r>
            <w:r w:rsidR="00155A2F" w:rsidRPr="00B84F18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55A2F" w:rsidRPr="00B84F18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2971" w:type="dxa"/>
            <w:shd w:val="clear" w:color="auto" w:fill="FFFFFF" w:themeFill="background1"/>
            <w:vAlign w:val="center"/>
          </w:tcPr>
          <w:p w14:paraId="43A479F0" w14:textId="613A57DA" w:rsidR="00AF7F7A" w:rsidRPr="00B84F18" w:rsidRDefault="00894CFF" w:rsidP="00B84F18">
            <w:pPr>
              <w:pStyle w:val="PlainText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B84F18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Next lecture</w:t>
            </w:r>
            <w:r w:rsidR="00155A2F" w:rsidRPr="00B84F18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91" w:type="dxa"/>
            <w:shd w:val="clear" w:color="auto" w:fill="FFFFFF" w:themeFill="background1"/>
            <w:vAlign w:val="center"/>
          </w:tcPr>
          <w:p w14:paraId="17E6C0B6" w14:textId="77777777" w:rsidR="00AF7F7A" w:rsidRPr="00B84F18" w:rsidRDefault="00AF7F7A" w:rsidP="00B84F18">
            <w:pPr>
              <w:pStyle w:val="WW-PlainText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</w:pPr>
            <w:r w:rsidRPr="00B84F18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20%</w:t>
            </w:r>
          </w:p>
        </w:tc>
        <w:tc>
          <w:tcPr>
            <w:tcW w:w="1486" w:type="dxa"/>
            <w:shd w:val="clear" w:color="auto" w:fill="FFFFFF" w:themeFill="background1"/>
            <w:vAlign w:val="center"/>
          </w:tcPr>
          <w:p w14:paraId="0A7BB567" w14:textId="77777777" w:rsidR="00AF7F7A" w:rsidRPr="00B84F18" w:rsidRDefault="00AF7F7A" w:rsidP="00B84F18">
            <w:pPr>
              <w:pStyle w:val="WW-PlainText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bidi="ar-JO"/>
              </w:rPr>
            </w:pPr>
            <w:r w:rsidRPr="00B84F18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  <w:t>30%</w:t>
            </w:r>
          </w:p>
        </w:tc>
      </w:tr>
      <w:tr w:rsidR="00B84F18" w:rsidRPr="00B84F18" w14:paraId="58219F70" w14:textId="77777777" w:rsidTr="00D43F15">
        <w:trPr>
          <w:jc w:val="center"/>
        </w:trPr>
        <w:tc>
          <w:tcPr>
            <w:tcW w:w="3114" w:type="dxa"/>
            <w:shd w:val="clear" w:color="auto" w:fill="FFFFFF" w:themeFill="background1"/>
            <w:vAlign w:val="center"/>
          </w:tcPr>
          <w:p w14:paraId="39FF5357" w14:textId="210DD519" w:rsidR="00AF7F7A" w:rsidRPr="00B84F18" w:rsidRDefault="00894CFF" w:rsidP="00B84F18">
            <w:pPr>
              <w:pStyle w:val="WW-PlainText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84F18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Final examination</w:t>
            </w:r>
          </w:p>
        </w:tc>
        <w:tc>
          <w:tcPr>
            <w:tcW w:w="2971" w:type="dxa"/>
            <w:shd w:val="clear" w:color="auto" w:fill="FFFFFF" w:themeFill="background1"/>
            <w:vAlign w:val="center"/>
          </w:tcPr>
          <w:p w14:paraId="132D1038" w14:textId="25FAAED8" w:rsidR="00AF7F7A" w:rsidRPr="00B84F18" w:rsidRDefault="00894CFF" w:rsidP="00B84F18">
            <w:pPr>
              <w:pStyle w:val="PlainText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B84F18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Week 16</w:t>
            </w:r>
          </w:p>
        </w:tc>
        <w:tc>
          <w:tcPr>
            <w:tcW w:w="1491" w:type="dxa"/>
            <w:shd w:val="clear" w:color="auto" w:fill="FFFFFF" w:themeFill="background1"/>
            <w:vAlign w:val="center"/>
          </w:tcPr>
          <w:p w14:paraId="42D3DF21" w14:textId="77777777" w:rsidR="00AF7F7A" w:rsidRPr="00B84F18" w:rsidRDefault="00AF7F7A" w:rsidP="00B84F18">
            <w:pPr>
              <w:pStyle w:val="WW-PlainText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</w:pPr>
            <w:r w:rsidRPr="00B84F18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50%</w:t>
            </w:r>
          </w:p>
        </w:tc>
        <w:tc>
          <w:tcPr>
            <w:tcW w:w="1486" w:type="dxa"/>
            <w:shd w:val="clear" w:color="auto" w:fill="FFFFFF" w:themeFill="background1"/>
            <w:vAlign w:val="center"/>
          </w:tcPr>
          <w:p w14:paraId="5523C3F6" w14:textId="77777777" w:rsidR="00AF7F7A" w:rsidRPr="00B84F18" w:rsidRDefault="00AF7F7A" w:rsidP="00B84F18">
            <w:pPr>
              <w:pStyle w:val="WW-PlainText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</w:pPr>
            <w:r w:rsidRPr="00B84F18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40%</w:t>
            </w:r>
          </w:p>
        </w:tc>
      </w:tr>
    </w:tbl>
    <w:p w14:paraId="02B80773" w14:textId="6E2D7945" w:rsidR="00341037" w:rsidRPr="00B84F18" w:rsidRDefault="00341037" w:rsidP="00B84F18">
      <w:pPr>
        <w:pStyle w:val="Husam1"/>
        <w:keepNext w:val="0"/>
        <w:rPr>
          <w:color w:val="000000" w:themeColor="text1"/>
        </w:rPr>
      </w:pPr>
    </w:p>
    <w:p w14:paraId="67DEF5F5" w14:textId="34A08E91" w:rsidR="00155A2F" w:rsidRPr="00B84F18" w:rsidRDefault="00C73B7A" w:rsidP="00B84F18">
      <w:pPr>
        <w:pStyle w:val="Husam1"/>
        <w:keepNext w:val="0"/>
        <w:rPr>
          <w:b w:val="0"/>
          <w:bCs w:val="0"/>
          <w:color w:val="000000" w:themeColor="text1"/>
        </w:rPr>
      </w:pPr>
      <w:r w:rsidRPr="00B84F18">
        <w:rPr>
          <w:b w:val="0"/>
          <w:bCs w:val="0"/>
          <w:color w:val="000000" w:themeColor="text1"/>
        </w:rPr>
        <w:t>*</w:t>
      </w:r>
      <w:r w:rsidR="00155A2F" w:rsidRPr="00B84F18">
        <w:rPr>
          <w:b w:val="0"/>
          <w:bCs w:val="0"/>
          <w:color w:val="000000" w:themeColor="text1"/>
        </w:rPr>
        <w:t xml:space="preserve"> The distribution here accordingly depends on the course itself; it may, but not exclusively, include homework assignments/ activities, attendance, quizzes......etc.</w:t>
      </w:r>
    </w:p>
    <w:p w14:paraId="619239D6" w14:textId="222E5B94" w:rsidR="00AF7F7A" w:rsidRPr="00B84F18" w:rsidRDefault="00AF7F7A" w:rsidP="00B84F18">
      <w:pPr>
        <w:pStyle w:val="Husam1"/>
        <w:keepNext w:val="0"/>
        <w:rPr>
          <w:b w:val="0"/>
          <w:bCs w:val="0"/>
          <w:color w:val="000000" w:themeColor="text1"/>
        </w:rPr>
      </w:pPr>
    </w:p>
    <w:sectPr w:rsidR="00AF7F7A" w:rsidRPr="00B84F18" w:rsidSect="007F516C">
      <w:headerReference w:type="even" r:id="rId32"/>
      <w:headerReference w:type="default" r:id="rId33"/>
      <w:footerReference w:type="default" r:id="rId34"/>
      <w:headerReference w:type="first" r:id="rId35"/>
      <w:pgSz w:w="11907" w:h="16840" w:code="9"/>
      <w:pgMar w:top="993" w:right="1701" w:bottom="1134" w:left="1134" w:header="567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763D2" w14:textId="77777777" w:rsidR="00121819" w:rsidRDefault="00121819" w:rsidP="00F362BA">
      <w:r>
        <w:separator/>
      </w:r>
    </w:p>
  </w:endnote>
  <w:endnote w:type="continuationSeparator" w:id="0">
    <w:p w14:paraId="5D7DEC8A" w14:textId="77777777" w:rsidR="00121819" w:rsidRDefault="00121819" w:rsidP="00F36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tl/>
      </w:rPr>
      <w:id w:val="154062751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CA7D9C" w14:textId="473E4E5D" w:rsidR="00C07AAD" w:rsidRDefault="00C07AA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71EA">
          <w:rPr>
            <w:noProof/>
            <w:rtl/>
          </w:rPr>
          <w:t>5</w:t>
        </w:r>
        <w:r>
          <w:rPr>
            <w:noProof/>
          </w:rPr>
          <w:fldChar w:fldCharType="end"/>
        </w:r>
      </w:p>
    </w:sdtContent>
  </w:sdt>
  <w:p w14:paraId="000BBA0F" w14:textId="7A4D7690" w:rsidR="00B0141F" w:rsidRDefault="00B0141F" w:rsidP="00FC5863">
    <w:pPr>
      <w:pStyle w:val="Footer"/>
      <w:tabs>
        <w:tab w:val="clear" w:pos="4320"/>
        <w:tab w:val="clear" w:pos="8640"/>
        <w:tab w:val="right" w:pos="9072"/>
      </w:tabs>
      <w:spacing w:after="60"/>
      <w:rPr>
        <w:rFonts w:asciiTheme="minorBidi" w:hAnsiTheme="minorBidi" w:cstheme="minorBidi"/>
        <w:i/>
        <w:iCs/>
        <w:sz w:val="16"/>
        <w:szCs w:val="16"/>
        <w:rtl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0FB92" w14:textId="77777777" w:rsidR="00121819" w:rsidRDefault="00121819" w:rsidP="00F362BA">
      <w:r>
        <w:separator/>
      </w:r>
    </w:p>
  </w:footnote>
  <w:footnote w:type="continuationSeparator" w:id="0">
    <w:p w14:paraId="289FCDA8" w14:textId="77777777" w:rsidR="00121819" w:rsidRDefault="00121819" w:rsidP="00F362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45BCD" w14:textId="45DDBB94" w:rsidR="00B93417" w:rsidRDefault="00121819">
    <w:pPr>
      <w:pStyle w:val="Header"/>
    </w:pPr>
    <w:r>
      <w:rPr>
        <w:noProof/>
      </w:rPr>
      <w:pict w14:anchorId="6671E6B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5130297" o:spid="_x0000_s1027" type="#_x0000_t75" alt="" style="position:absolute;left:0;text-align:left;margin-left:0;margin-top:0;width:453.2pt;height:453.2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HU_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67C7A" w14:textId="3AAD0566" w:rsidR="00B93417" w:rsidRDefault="00121819">
    <w:pPr>
      <w:pStyle w:val="Header"/>
    </w:pPr>
    <w:r>
      <w:rPr>
        <w:noProof/>
      </w:rPr>
      <w:pict w14:anchorId="1AB4EAC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5130298" o:spid="_x0000_s1026" type="#_x0000_t75" alt="" style="position:absolute;left:0;text-align:left;margin-left:0;margin-top:0;width:453.2pt;height:453.2pt;z-index:-25165516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HU_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4E306" w14:textId="278283C1" w:rsidR="00B93417" w:rsidRDefault="00121819">
    <w:pPr>
      <w:pStyle w:val="Header"/>
    </w:pPr>
    <w:r>
      <w:rPr>
        <w:noProof/>
      </w:rPr>
      <w:pict w14:anchorId="550542B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5130296" o:spid="_x0000_s1025" type="#_x0000_t75" alt="" style="position:absolute;left:0;text-align:left;margin-left:0;margin-top:0;width:453.2pt;height:453.2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HU_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92E4F"/>
    <w:multiLevelType w:val="hybridMultilevel"/>
    <w:tmpl w:val="EA64B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7674A"/>
    <w:multiLevelType w:val="hybridMultilevel"/>
    <w:tmpl w:val="DB76D946"/>
    <w:lvl w:ilvl="0" w:tplc="04090019">
      <w:start w:val="1"/>
      <w:numFmt w:val="lowerLetter"/>
      <w:lvlText w:val="%1."/>
      <w:lvlJc w:val="left"/>
      <w:pPr>
        <w:ind w:left="1287" w:hanging="360"/>
      </w:pPr>
    </w:lvl>
    <w:lvl w:ilvl="1" w:tplc="EFE6E95A">
      <w:start w:val="1"/>
      <w:numFmt w:val="lowerLetter"/>
      <w:lvlText w:val="(%2)"/>
      <w:lvlJc w:val="left"/>
      <w:pPr>
        <w:ind w:left="200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F2355C8"/>
    <w:multiLevelType w:val="hybridMultilevel"/>
    <w:tmpl w:val="4DA2C3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F6573"/>
    <w:multiLevelType w:val="hybridMultilevel"/>
    <w:tmpl w:val="64849272"/>
    <w:lvl w:ilvl="0" w:tplc="492A1F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014B3"/>
    <w:multiLevelType w:val="hybridMultilevel"/>
    <w:tmpl w:val="A9466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62109"/>
    <w:multiLevelType w:val="multilevel"/>
    <w:tmpl w:val="2550E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042F46"/>
    <w:multiLevelType w:val="hybridMultilevel"/>
    <w:tmpl w:val="751C2546"/>
    <w:lvl w:ilvl="0" w:tplc="375C4D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803AF2"/>
    <w:multiLevelType w:val="hybridMultilevel"/>
    <w:tmpl w:val="173A639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8610BE"/>
    <w:multiLevelType w:val="hybridMultilevel"/>
    <w:tmpl w:val="920C4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05FCD"/>
    <w:multiLevelType w:val="hybridMultilevel"/>
    <w:tmpl w:val="27684F3A"/>
    <w:lvl w:ilvl="0" w:tplc="375C4D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F607EC"/>
    <w:multiLevelType w:val="hybridMultilevel"/>
    <w:tmpl w:val="42DEC0A0"/>
    <w:lvl w:ilvl="0" w:tplc="04090019">
      <w:start w:val="1"/>
      <w:numFmt w:val="lowerLetter"/>
      <w:lvlText w:val="%1."/>
      <w:lvlJc w:val="left"/>
      <w:pPr>
        <w:ind w:left="1287" w:hanging="360"/>
      </w:pPr>
    </w:lvl>
    <w:lvl w:ilvl="1" w:tplc="0409000F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28C03FB"/>
    <w:multiLevelType w:val="multilevel"/>
    <w:tmpl w:val="D8ACB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8551B4"/>
    <w:multiLevelType w:val="hybridMultilevel"/>
    <w:tmpl w:val="9802223E"/>
    <w:lvl w:ilvl="0" w:tplc="064611EE">
      <w:start w:val="1"/>
      <w:numFmt w:val="bullet"/>
      <w:pStyle w:val="Heading3"/>
      <w:lvlText w:val=""/>
      <w:lvlJc w:val="left"/>
      <w:pPr>
        <w:ind w:left="720" w:hanging="72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57370D4"/>
    <w:multiLevelType w:val="hybridMultilevel"/>
    <w:tmpl w:val="A3AA3B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622535"/>
    <w:multiLevelType w:val="hybridMultilevel"/>
    <w:tmpl w:val="3CBA08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2C5341"/>
    <w:multiLevelType w:val="hybridMultilevel"/>
    <w:tmpl w:val="653ADE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F4A2E"/>
    <w:multiLevelType w:val="hybridMultilevel"/>
    <w:tmpl w:val="2F7C2D5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D85530"/>
    <w:multiLevelType w:val="hybridMultilevel"/>
    <w:tmpl w:val="B8868D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2C694F"/>
    <w:multiLevelType w:val="hybridMultilevel"/>
    <w:tmpl w:val="705CF4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3A6E39"/>
    <w:multiLevelType w:val="hybridMultilevel"/>
    <w:tmpl w:val="9E50D1E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A80BF1"/>
    <w:multiLevelType w:val="hybridMultilevel"/>
    <w:tmpl w:val="B72A444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941651"/>
    <w:multiLevelType w:val="hybridMultilevel"/>
    <w:tmpl w:val="99028A1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C615A1"/>
    <w:multiLevelType w:val="hybridMultilevel"/>
    <w:tmpl w:val="090C6AD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A012742"/>
    <w:multiLevelType w:val="hybridMultilevel"/>
    <w:tmpl w:val="73CCE4A8"/>
    <w:lvl w:ilvl="0" w:tplc="375C4D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76465F"/>
    <w:multiLevelType w:val="hybridMultilevel"/>
    <w:tmpl w:val="ED6E285A"/>
    <w:lvl w:ilvl="0" w:tplc="040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5" w15:restartNumberingAfterBreak="0">
    <w:nsid w:val="5E2F0585"/>
    <w:multiLevelType w:val="hybridMultilevel"/>
    <w:tmpl w:val="1526B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3F52A3"/>
    <w:multiLevelType w:val="hybridMultilevel"/>
    <w:tmpl w:val="F26A94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9B235B"/>
    <w:multiLevelType w:val="hybridMultilevel"/>
    <w:tmpl w:val="2BF0E2B2"/>
    <w:lvl w:ilvl="0" w:tplc="78E0A5C6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9C771F"/>
    <w:multiLevelType w:val="hybridMultilevel"/>
    <w:tmpl w:val="723CDC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6C23E6F"/>
    <w:multiLevelType w:val="hybridMultilevel"/>
    <w:tmpl w:val="DF787D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DC7340"/>
    <w:multiLevelType w:val="hybridMultilevel"/>
    <w:tmpl w:val="4744878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 w15:restartNumberingAfterBreak="0">
    <w:nsid w:val="7B622EFA"/>
    <w:multiLevelType w:val="hybridMultilevel"/>
    <w:tmpl w:val="E612FB7C"/>
    <w:lvl w:ilvl="0" w:tplc="E28A4BFE">
      <w:start w:val="1"/>
      <w:numFmt w:val="bullet"/>
      <w:lvlText w:val="-"/>
      <w:lvlJc w:val="left"/>
      <w:pPr>
        <w:ind w:left="720" w:hanging="360"/>
      </w:pPr>
      <w:rPr>
        <w:rFonts w:ascii="Sakkal Majalla" w:eastAsia="SimSun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5C3259"/>
    <w:multiLevelType w:val="hybridMultilevel"/>
    <w:tmpl w:val="77C2CDB0"/>
    <w:lvl w:ilvl="0" w:tplc="584E11E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73126470">
    <w:abstractNumId w:val="8"/>
  </w:num>
  <w:num w:numId="2" w16cid:durableId="825046582">
    <w:abstractNumId w:val="14"/>
  </w:num>
  <w:num w:numId="3" w16cid:durableId="1279213969">
    <w:abstractNumId w:val="4"/>
  </w:num>
  <w:num w:numId="4" w16cid:durableId="1167019848">
    <w:abstractNumId w:val="25"/>
  </w:num>
  <w:num w:numId="5" w16cid:durableId="2035841362">
    <w:abstractNumId w:val="31"/>
  </w:num>
  <w:num w:numId="6" w16cid:durableId="817571691">
    <w:abstractNumId w:val="18"/>
  </w:num>
  <w:num w:numId="7" w16cid:durableId="165950315">
    <w:abstractNumId w:val="19"/>
  </w:num>
  <w:num w:numId="8" w16cid:durableId="1029179056">
    <w:abstractNumId w:val="21"/>
  </w:num>
  <w:num w:numId="9" w16cid:durableId="862863275">
    <w:abstractNumId w:val="6"/>
  </w:num>
  <w:num w:numId="10" w16cid:durableId="801077965">
    <w:abstractNumId w:val="9"/>
  </w:num>
  <w:num w:numId="11" w16cid:durableId="2115710706">
    <w:abstractNumId w:val="23"/>
  </w:num>
  <w:num w:numId="12" w16cid:durableId="614677610">
    <w:abstractNumId w:val="2"/>
  </w:num>
  <w:num w:numId="13" w16cid:durableId="610434824">
    <w:abstractNumId w:val="13"/>
  </w:num>
  <w:num w:numId="14" w16cid:durableId="1399279963">
    <w:abstractNumId w:val="29"/>
  </w:num>
  <w:num w:numId="15" w16cid:durableId="92438043">
    <w:abstractNumId w:val="32"/>
  </w:num>
  <w:num w:numId="16" w16cid:durableId="2115973894">
    <w:abstractNumId w:val="12"/>
  </w:num>
  <w:num w:numId="17" w16cid:durableId="294719176">
    <w:abstractNumId w:val="27"/>
  </w:num>
  <w:num w:numId="18" w16cid:durableId="1527794856">
    <w:abstractNumId w:val="17"/>
  </w:num>
  <w:num w:numId="19" w16cid:durableId="1501115963">
    <w:abstractNumId w:val="28"/>
  </w:num>
  <w:num w:numId="20" w16cid:durableId="1494375018">
    <w:abstractNumId w:val="1"/>
  </w:num>
  <w:num w:numId="21" w16cid:durableId="501745655">
    <w:abstractNumId w:val="16"/>
  </w:num>
  <w:num w:numId="22" w16cid:durableId="771243930">
    <w:abstractNumId w:val="12"/>
  </w:num>
  <w:num w:numId="23" w16cid:durableId="385959793">
    <w:abstractNumId w:val="26"/>
  </w:num>
  <w:num w:numId="24" w16cid:durableId="1874683929">
    <w:abstractNumId w:val="7"/>
  </w:num>
  <w:num w:numId="25" w16cid:durableId="1243414968">
    <w:abstractNumId w:val="22"/>
  </w:num>
  <w:num w:numId="26" w16cid:durableId="1139033830">
    <w:abstractNumId w:val="27"/>
  </w:num>
  <w:num w:numId="27" w16cid:durableId="83916668">
    <w:abstractNumId w:val="27"/>
  </w:num>
  <w:num w:numId="28" w16cid:durableId="572088695">
    <w:abstractNumId w:val="20"/>
  </w:num>
  <w:num w:numId="29" w16cid:durableId="1782456044">
    <w:abstractNumId w:val="10"/>
  </w:num>
  <w:num w:numId="30" w16cid:durableId="1433012101">
    <w:abstractNumId w:val="15"/>
  </w:num>
  <w:num w:numId="31" w16cid:durableId="1660576441">
    <w:abstractNumId w:val="27"/>
  </w:num>
  <w:num w:numId="32" w16cid:durableId="620108943">
    <w:abstractNumId w:val="27"/>
  </w:num>
  <w:num w:numId="33" w16cid:durableId="2027365255">
    <w:abstractNumId w:val="27"/>
  </w:num>
  <w:num w:numId="34" w16cid:durableId="903565720">
    <w:abstractNumId w:val="27"/>
  </w:num>
  <w:num w:numId="35" w16cid:durableId="1432163540">
    <w:abstractNumId w:val="27"/>
  </w:num>
  <w:num w:numId="36" w16cid:durableId="125196445">
    <w:abstractNumId w:val="3"/>
  </w:num>
  <w:num w:numId="37" w16cid:durableId="1534028069">
    <w:abstractNumId w:val="0"/>
  </w:num>
  <w:num w:numId="38" w16cid:durableId="1113867626">
    <w:abstractNumId w:val="24"/>
  </w:num>
  <w:num w:numId="39" w16cid:durableId="1799715898">
    <w:abstractNumId w:val="30"/>
  </w:num>
  <w:num w:numId="40" w16cid:durableId="902911685">
    <w:abstractNumId w:val="5"/>
  </w:num>
  <w:num w:numId="41" w16cid:durableId="2998448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E0MTc0NDMyNrEwMTNW0lEKTi0uzszPAykwrAUA28DeciwAAAA="/>
  </w:docVars>
  <w:rsids>
    <w:rsidRoot w:val="00C363A7"/>
    <w:rsid w:val="00010293"/>
    <w:rsid w:val="00010369"/>
    <w:rsid w:val="000203FC"/>
    <w:rsid w:val="000320F7"/>
    <w:rsid w:val="0003735C"/>
    <w:rsid w:val="00051DD4"/>
    <w:rsid w:val="00057AD0"/>
    <w:rsid w:val="000615AB"/>
    <w:rsid w:val="00063C07"/>
    <w:rsid w:val="000648EB"/>
    <w:rsid w:val="000662BB"/>
    <w:rsid w:val="00072177"/>
    <w:rsid w:val="00073A21"/>
    <w:rsid w:val="00082E7C"/>
    <w:rsid w:val="00084083"/>
    <w:rsid w:val="000B1BFA"/>
    <w:rsid w:val="000B2F79"/>
    <w:rsid w:val="000B3ADB"/>
    <w:rsid w:val="000B50B8"/>
    <w:rsid w:val="000D279E"/>
    <w:rsid w:val="000E5676"/>
    <w:rsid w:val="000F6E98"/>
    <w:rsid w:val="001010E1"/>
    <w:rsid w:val="0010204A"/>
    <w:rsid w:val="00106459"/>
    <w:rsid w:val="00121819"/>
    <w:rsid w:val="00125BEB"/>
    <w:rsid w:val="00147DB1"/>
    <w:rsid w:val="00155A2F"/>
    <w:rsid w:val="0015701B"/>
    <w:rsid w:val="00163384"/>
    <w:rsid w:val="001668EB"/>
    <w:rsid w:val="001671AD"/>
    <w:rsid w:val="00182B59"/>
    <w:rsid w:val="00197980"/>
    <w:rsid w:val="001B1BB0"/>
    <w:rsid w:val="001B24F1"/>
    <w:rsid w:val="001B409B"/>
    <w:rsid w:val="001B5208"/>
    <w:rsid w:val="001B72A4"/>
    <w:rsid w:val="001C1A65"/>
    <w:rsid w:val="001C3127"/>
    <w:rsid w:val="001D4565"/>
    <w:rsid w:val="001D5D42"/>
    <w:rsid w:val="001E7251"/>
    <w:rsid w:val="001F6248"/>
    <w:rsid w:val="002018BC"/>
    <w:rsid w:val="002148BA"/>
    <w:rsid w:val="0022162F"/>
    <w:rsid w:val="00230944"/>
    <w:rsid w:val="00233D88"/>
    <w:rsid w:val="0025583E"/>
    <w:rsid w:val="00256A66"/>
    <w:rsid w:val="0026519C"/>
    <w:rsid w:val="002660AF"/>
    <w:rsid w:val="00272539"/>
    <w:rsid w:val="00276A0D"/>
    <w:rsid w:val="00277FBD"/>
    <w:rsid w:val="0029260B"/>
    <w:rsid w:val="002963B3"/>
    <w:rsid w:val="002B510E"/>
    <w:rsid w:val="002C60E1"/>
    <w:rsid w:val="002D132A"/>
    <w:rsid w:val="002D1C27"/>
    <w:rsid w:val="002D2576"/>
    <w:rsid w:val="002D5489"/>
    <w:rsid w:val="002D5660"/>
    <w:rsid w:val="002F0262"/>
    <w:rsid w:val="002F55C9"/>
    <w:rsid w:val="002F6425"/>
    <w:rsid w:val="002F6E0A"/>
    <w:rsid w:val="00307483"/>
    <w:rsid w:val="00314ECA"/>
    <w:rsid w:val="00333721"/>
    <w:rsid w:val="00335732"/>
    <w:rsid w:val="00340518"/>
    <w:rsid w:val="0034081A"/>
    <w:rsid w:val="0034093F"/>
    <w:rsid w:val="00341037"/>
    <w:rsid w:val="0034369A"/>
    <w:rsid w:val="00347718"/>
    <w:rsid w:val="00372F56"/>
    <w:rsid w:val="00376158"/>
    <w:rsid w:val="0037781E"/>
    <w:rsid w:val="003872B6"/>
    <w:rsid w:val="00387959"/>
    <w:rsid w:val="003920D1"/>
    <w:rsid w:val="00395D54"/>
    <w:rsid w:val="003A1C59"/>
    <w:rsid w:val="003A55C7"/>
    <w:rsid w:val="003B27AC"/>
    <w:rsid w:val="003B4AF6"/>
    <w:rsid w:val="003D22CB"/>
    <w:rsid w:val="003D593A"/>
    <w:rsid w:val="003E16DE"/>
    <w:rsid w:val="00407747"/>
    <w:rsid w:val="00410ACE"/>
    <w:rsid w:val="004151D9"/>
    <w:rsid w:val="004329CA"/>
    <w:rsid w:val="00433A72"/>
    <w:rsid w:val="00453AF3"/>
    <w:rsid w:val="004551EA"/>
    <w:rsid w:val="0046677F"/>
    <w:rsid w:val="0047370C"/>
    <w:rsid w:val="00475422"/>
    <w:rsid w:val="00476DDA"/>
    <w:rsid w:val="00476F0B"/>
    <w:rsid w:val="0048601D"/>
    <w:rsid w:val="004901A0"/>
    <w:rsid w:val="004965F2"/>
    <w:rsid w:val="004A5AC4"/>
    <w:rsid w:val="004A75A7"/>
    <w:rsid w:val="004A77EC"/>
    <w:rsid w:val="004A7C07"/>
    <w:rsid w:val="004D2038"/>
    <w:rsid w:val="004F4439"/>
    <w:rsid w:val="00502456"/>
    <w:rsid w:val="00503DF1"/>
    <w:rsid w:val="00511FDF"/>
    <w:rsid w:val="00522B17"/>
    <w:rsid w:val="00526636"/>
    <w:rsid w:val="0053048D"/>
    <w:rsid w:val="00541DDA"/>
    <w:rsid w:val="00556373"/>
    <w:rsid w:val="005611E5"/>
    <w:rsid w:val="00564AE5"/>
    <w:rsid w:val="0056760F"/>
    <w:rsid w:val="00591EE4"/>
    <w:rsid w:val="005A10DC"/>
    <w:rsid w:val="005A737C"/>
    <w:rsid w:val="005B5FC9"/>
    <w:rsid w:val="005B6296"/>
    <w:rsid w:val="005C4B94"/>
    <w:rsid w:val="005E1728"/>
    <w:rsid w:val="00601E3F"/>
    <w:rsid w:val="00604911"/>
    <w:rsid w:val="00606212"/>
    <w:rsid w:val="006072C3"/>
    <w:rsid w:val="00631B4F"/>
    <w:rsid w:val="00663AC4"/>
    <w:rsid w:val="00666615"/>
    <w:rsid w:val="0069079E"/>
    <w:rsid w:val="00694611"/>
    <w:rsid w:val="006A356E"/>
    <w:rsid w:val="006A5861"/>
    <w:rsid w:val="006A6FE8"/>
    <w:rsid w:val="006C6A78"/>
    <w:rsid w:val="006D2462"/>
    <w:rsid w:val="006E5E33"/>
    <w:rsid w:val="006E6168"/>
    <w:rsid w:val="006F2E43"/>
    <w:rsid w:val="006F45BE"/>
    <w:rsid w:val="006F68D2"/>
    <w:rsid w:val="00713CED"/>
    <w:rsid w:val="0072140C"/>
    <w:rsid w:val="00736D8E"/>
    <w:rsid w:val="0076758B"/>
    <w:rsid w:val="00785177"/>
    <w:rsid w:val="00790399"/>
    <w:rsid w:val="00791D6C"/>
    <w:rsid w:val="0079277B"/>
    <w:rsid w:val="007A3E98"/>
    <w:rsid w:val="007B781B"/>
    <w:rsid w:val="007B7A8A"/>
    <w:rsid w:val="007D2E50"/>
    <w:rsid w:val="007D5907"/>
    <w:rsid w:val="007D61B4"/>
    <w:rsid w:val="007E04BE"/>
    <w:rsid w:val="007E2F19"/>
    <w:rsid w:val="007E7193"/>
    <w:rsid w:val="007F516C"/>
    <w:rsid w:val="007F5E04"/>
    <w:rsid w:val="00801E50"/>
    <w:rsid w:val="008301A7"/>
    <w:rsid w:val="00834862"/>
    <w:rsid w:val="0083634D"/>
    <w:rsid w:val="00837F4D"/>
    <w:rsid w:val="008512C6"/>
    <w:rsid w:val="008543E0"/>
    <w:rsid w:val="008571EA"/>
    <w:rsid w:val="0087388C"/>
    <w:rsid w:val="008745EB"/>
    <w:rsid w:val="00875604"/>
    <w:rsid w:val="00881B6E"/>
    <w:rsid w:val="00882197"/>
    <w:rsid w:val="00894CFF"/>
    <w:rsid w:val="008A41B3"/>
    <w:rsid w:val="008B35E3"/>
    <w:rsid w:val="008B44FB"/>
    <w:rsid w:val="008B509A"/>
    <w:rsid w:val="008D307D"/>
    <w:rsid w:val="008E54D6"/>
    <w:rsid w:val="008E662D"/>
    <w:rsid w:val="008F1408"/>
    <w:rsid w:val="00905755"/>
    <w:rsid w:val="00930A3C"/>
    <w:rsid w:val="00930C47"/>
    <w:rsid w:val="0094218E"/>
    <w:rsid w:val="009439E9"/>
    <w:rsid w:val="009607F2"/>
    <w:rsid w:val="009608D4"/>
    <w:rsid w:val="009610CD"/>
    <w:rsid w:val="00965FFD"/>
    <w:rsid w:val="00971EC4"/>
    <w:rsid w:val="00990F56"/>
    <w:rsid w:val="00993258"/>
    <w:rsid w:val="00993A2B"/>
    <w:rsid w:val="00994969"/>
    <w:rsid w:val="009A0696"/>
    <w:rsid w:val="009A277D"/>
    <w:rsid w:val="009A7291"/>
    <w:rsid w:val="009B63E6"/>
    <w:rsid w:val="009C4586"/>
    <w:rsid w:val="009D3C38"/>
    <w:rsid w:val="009D7163"/>
    <w:rsid w:val="009F1162"/>
    <w:rsid w:val="009F3ED9"/>
    <w:rsid w:val="009F6E1D"/>
    <w:rsid w:val="00A05928"/>
    <w:rsid w:val="00A07E0F"/>
    <w:rsid w:val="00A15205"/>
    <w:rsid w:val="00A2677B"/>
    <w:rsid w:val="00A279C0"/>
    <w:rsid w:val="00A31818"/>
    <w:rsid w:val="00A4007B"/>
    <w:rsid w:val="00A46934"/>
    <w:rsid w:val="00A6372E"/>
    <w:rsid w:val="00A80491"/>
    <w:rsid w:val="00A90C1A"/>
    <w:rsid w:val="00A939A2"/>
    <w:rsid w:val="00A93B1D"/>
    <w:rsid w:val="00AA2502"/>
    <w:rsid w:val="00AA461E"/>
    <w:rsid w:val="00AB2903"/>
    <w:rsid w:val="00AB59F4"/>
    <w:rsid w:val="00AC03C7"/>
    <w:rsid w:val="00AC6BD0"/>
    <w:rsid w:val="00AC794C"/>
    <w:rsid w:val="00AC7C7B"/>
    <w:rsid w:val="00AF0EDA"/>
    <w:rsid w:val="00AF7F7A"/>
    <w:rsid w:val="00B0141F"/>
    <w:rsid w:val="00B12674"/>
    <w:rsid w:val="00B34A37"/>
    <w:rsid w:val="00B40019"/>
    <w:rsid w:val="00B40B4D"/>
    <w:rsid w:val="00B47374"/>
    <w:rsid w:val="00B556E6"/>
    <w:rsid w:val="00B57CD4"/>
    <w:rsid w:val="00B63682"/>
    <w:rsid w:val="00B63F92"/>
    <w:rsid w:val="00B6663C"/>
    <w:rsid w:val="00B83D11"/>
    <w:rsid w:val="00B84F18"/>
    <w:rsid w:val="00B860C2"/>
    <w:rsid w:val="00B86220"/>
    <w:rsid w:val="00B93417"/>
    <w:rsid w:val="00BB34A3"/>
    <w:rsid w:val="00BB71DC"/>
    <w:rsid w:val="00BC1504"/>
    <w:rsid w:val="00BD1603"/>
    <w:rsid w:val="00BD3C12"/>
    <w:rsid w:val="00BE103B"/>
    <w:rsid w:val="00BE1F6C"/>
    <w:rsid w:val="00BF2A90"/>
    <w:rsid w:val="00BF5B88"/>
    <w:rsid w:val="00C07AAD"/>
    <w:rsid w:val="00C15EB3"/>
    <w:rsid w:val="00C21FD1"/>
    <w:rsid w:val="00C2298C"/>
    <w:rsid w:val="00C27BE0"/>
    <w:rsid w:val="00C363A7"/>
    <w:rsid w:val="00C64126"/>
    <w:rsid w:val="00C71651"/>
    <w:rsid w:val="00C73B7A"/>
    <w:rsid w:val="00C84806"/>
    <w:rsid w:val="00C86211"/>
    <w:rsid w:val="00C8696B"/>
    <w:rsid w:val="00C90694"/>
    <w:rsid w:val="00C93F73"/>
    <w:rsid w:val="00C96EE3"/>
    <w:rsid w:val="00CB6293"/>
    <w:rsid w:val="00CC0654"/>
    <w:rsid w:val="00CC4FBA"/>
    <w:rsid w:val="00CC7818"/>
    <w:rsid w:val="00CE6288"/>
    <w:rsid w:val="00D05A44"/>
    <w:rsid w:val="00D06183"/>
    <w:rsid w:val="00D1372A"/>
    <w:rsid w:val="00D17851"/>
    <w:rsid w:val="00D17ECB"/>
    <w:rsid w:val="00D272D3"/>
    <w:rsid w:val="00D32F53"/>
    <w:rsid w:val="00D335D8"/>
    <w:rsid w:val="00D44E1C"/>
    <w:rsid w:val="00D55471"/>
    <w:rsid w:val="00D6135E"/>
    <w:rsid w:val="00D6647A"/>
    <w:rsid w:val="00D717C5"/>
    <w:rsid w:val="00D86763"/>
    <w:rsid w:val="00D9125F"/>
    <w:rsid w:val="00D93AF9"/>
    <w:rsid w:val="00DA17B1"/>
    <w:rsid w:val="00DA75C7"/>
    <w:rsid w:val="00DB449A"/>
    <w:rsid w:val="00DB4757"/>
    <w:rsid w:val="00E01175"/>
    <w:rsid w:val="00E1007E"/>
    <w:rsid w:val="00E1350E"/>
    <w:rsid w:val="00E178F5"/>
    <w:rsid w:val="00E307DB"/>
    <w:rsid w:val="00E318B5"/>
    <w:rsid w:val="00E35F82"/>
    <w:rsid w:val="00E36F47"/>
    <w:rsid w:val="00E52D85"/>
    <w:rsid w:val="00E6135C"/>
    <w:rsid w:val="00E834FA"/>
    <w:rsid w:val="00E83877"/>
    <w:rsid w:val="00E93FC5"/>
    <w:rsid w:val="00E95D8B"/>
    <w:rsid w:val="00EA07EC"/>
    <w:rsid w:val="00EA72D7"/>
    <w:rsid w:val="00EA7341"/>
    <w:rsid w:val="00EA79FD"/>
    <w:rsid w:val="00EB6E78"/>
    <w:rsid w:val="00ED4F3B"/>
    <w:rsid w:val="00ED5F91"/>
    <w:rsid w:val="00ED6849"/>
    <w:rsid w:val="00F07202"/>
    <w:rsid w:val="00F079E7"/>
    <w:rsid w:val="00F10F7C"/>
    <w:rsid w:val="00F137F4"/>
    <w:rsid w:val="00F22070"/>
    <w:rsid w:val="00F26E52"/>
    <w:rsid w:val="00F332C8"/>
    <w:rsid w:val="00F344B6"/>
    <w:rsid w:val="00F362BA"/>
    <w:rsid w:val="00F4402E"/>
    <w:rsid w:val="00F46F68"/>
    <w:rsid w:val="00F52C13"/>
    <w:rsid w:val="00F57BC9"/>
    <w:rsid w:val="00F74584"/>
    <w:rsid w:val="00FA5BAE"/>
    <w:rsid w:val="00FB599E"/>
    <w:rsid w:val="00FC1E5C"/>
    <w:rsid w:val="00FC5863"/>
    <w:rsid w:val="00FC67DE"/>
    <w:rsid w:val="00FE40DE"/>
    <w:rsid w:val="00FE593D"/>
    <w:rsid w:val="00FF390F"/>
    <w:rsid w:val="00FF3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BBF0C9"/>
  <w15:docId w15:val="{1D5DF959-E5D1-4AC5-9C85-3352C4072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103B"/>
    <w:pPr>
      <w:jc w:val="left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72A4"/>
    <w:pPr>
      <w:keepNext/>
      <w:keepLines/>
      <w:numPr>
        <w:numId w:val="16"/>
      </w:numPr>
      <w:bidi w:val="0"/>
      <w:spacing w:before="240" w:after="60" w:line="300" w:lineRule="auto"/>
      <w:outlineLvl w:val="2"/>
    </w:pPr>
    <w:rPr>
      <w:rFonts w:asciiTheme="majorHAnsi" w:eastAsiaTheme="majorEastAsia" w:hAnsiTheme="majorHAnsi" w:cstheme="majorBidi"/>
      <w:b/>
      <w:bCs/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qFormat/>
    <w:rsid w:val="003872B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362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62BA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F362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62BA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F079E7"/>
  </w:style>
  <w:style w:type="character" w:styleId="Hyperlink">
    <w:name w:val="Hyperlink"/>
    <w:basedOn w:val="DefaultParagraphFont"/>
    <w:uiPriority w:val="99"/>
    <w:unhideWhenUsed/>
    <w:rsid w:val="00F079E7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1B72A4"/>
    <w:rPr>
      <w:rFonts w:asciiTheme="majorHAnsi" w:eastAsiaTheme="majorEastAsia" w:hAnsiTheme="majorHAnsi" w:cstheme="majorBidi"/>
      <w:b/>
      <w:bCs/>
    </w:rPr>
  </w:style>
  <w:style w:type="table" w:styleId="TableGrid">
    <w:name w:val="Table Grid"/>
    <w:basedOn w:val="TableNormal"/>
    <w:uiPriority w:val="59"/>
    <w:rsid w:val="001B72A4"/>
    <w:pPr>
      <w:bidi w:val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s">
    <w:name w:val="Bullets"/>
    <w:basedOn w:val="ListParagraph"/>
    <w:link w:val="BulletsChar"/>
    <w:qFormat/>
    <w:rsid w:val="001B72A4"/>
    <w:pPr>
      <w:numPr>
        <w:numId w:val="17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bidi w:val="0"/>
      <w:spacing w:before="60" w:after="60" w:line="264" w:lineRule="auto"/>
    </w:pPr>
    <w:rPr>
      <w:sz w:val="18"/>
      <w:szCs w:val="18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B72A4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BulletsChar">
    <w:name w:val="Bullets Char"/>
    <w:basedOn w:val="ListParagraphChar"/>
    <w:link w:val="Bullets"/>
    <w:rsid w:val="001B72A4"/>
    <w:rPr>
      <w:rFonts w:ascii="Times New Roman" w:eastAsia="SimSun" w:hAnsi="Times New Roman" w:cs="Times New Roman"/>
      <w:sz w:val="18"/>
      <w:szCs w:val="18"/>
      <w:lang w:eastAsia="zh-CN"/>
    </w:rPr>
  </w:style>
  <w:style w:type="paragraph" w:styleId="Title">
    <w:name w:val="Title"/>
    <w:basedOn w:val="Normal"/>
    <w:next w:val="Normal"/>
    <w:link w:val="TitleChar"/>
    <w:uiPriority w:val="10"/>
    <w:qFormat/>
    <w:rsid w:val="001B72A4"/>
    <w:pPr>
      <w:bidi w:val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1B72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Husam1">
    <w:name w:val="Husam_1"/>
    <w:basedOn w:val="Normal"/>
    <w:link w:val="Husam1Char"/>
    <w:qFormat/>
    <w:rsid w:val="009B63E6"/>
    <w:pPr>
      <w:keepNext/>
      <w:bidi w:val="0"/>
      <w:spacing w:after="60"/>
    </w:pPr>
    <w:rPr>
      <w:rFonts w:asciiTheme="majorBidi" w:hAnsiTheme="majorBidi" w:cstheme="majorBidi"/>
      <w:b/>
      <w:bCs/>
      <w:sz w:val="26"/>
      <w:szCs w:val="26"/>
    </w:rPr>
  </w:style>
  <w:style w:type="character" w:customStyle="1" w:styleId="Husam1Char">
    <w:name w:val="Husam_1 Char"/>
    <w:basedOn w:val="DefaultParagraphFont"/>
    <w:link w:val="Husam1"/>
    <w:rsid w:val="009B63E6"/>
    <w:rPr>
      <w:rFonts w:asciiTheme="majorBidi" w:eastAsia="SimSun" w:hAnsiTheme="majorBidi" w:cstheme="majorBidi"/>
      <w:b/>
      <w:bCs/>
      <w:sz w:val="26"/>
      <w:szCs w:val="26"/>
      <w:lang w:eastAsia="zh-CN"/>
    </w:rPr>
  </w:style>
  <w:style w:type="paragraph" w:styleId="BodyText">
    <w:name w:val="Body Text"/>
    <w:basedOn w:val="Normal"/>
    <w:link w:val="BodyTextChar"/>
    <w:rsid w:val="00341037"/>
    <w:pPr>
      <w:suppressAutoHyphens/>
      <w:autoSpaceDE w:val="0"/>
      <w:bidi w:val="0"/>
    </w:pPr>
    <w:rPr>
      <w:rFonts w:eastAsia="Times New Roman"/>
      <w:sz w:val="22"/>
      <w:szCs w:val="22"/>
      <w:lang w:eastAsia="ar-SA"/>
    </w:rPr>
  </w:style>
  <w:style w:type="character" w:customStyle="1" w:styleId="BodyTextChar">
    <w:name w:val="Body Text Char"/>
    <w:basedOn w:val="DefaultParagraphFont"/>
    <w:link w:val="BodyText"/>
    <w:rsid w:val="00341037"/>
    <w:rPr>
      <w:rFonts w:ascii="Times New Roman" w:eastAsia="Times New Roman" w:hAnsi="Times New Roman" w:cs="Times New Roman"/>
      <w:lang w:eastAsia="ar-SA"/>
    </w:rPr>
  </w:style>
  <w:style w:type="paragraph" w:customStyle="1" w:styleId="WW-PlainText">
    <w:name w:val="WW-Plain Text"/>
    <w:basedOn w:val="Normal"/>
    <w:rsid w:val="00341037"/>
    <w:pPr>
      <w:suppressAutoHyphens/>
      <w:bidi w:val="0"/>
    </w:pPr>
    <w:rPr>
      <w:rFonts w:ascii="Courier New" w:eastAsia="Batang" w:hAnsi="Courier New" w:cs="Courier New"/>
      <w:sz w:val="20"/>
      <w:szCs w:val="20"/>
      <w:lang w:eastAsia="ar-SA"/>
    </w:rPr>
  </w:style>
  <w:style w:type="paragraph" w:styleId="PlainText">
    <w:name w:val="Plain Text"/>
    <w:basedOn w:val="Normal"/>
    <w:link w:val="PlainTextChar"/>
    <w:rsid w:val="00341037"/>
    <w:pPr>
      <w:bidi w:val="0"/>
    </w:pPr>
    <w:rPr>
      <w:rFonts w:ascii="Courier New" w:eastAsia="Batang" w:hAnsi="Courier New" w:cs="Courier New"/>
      <w:sz w:val="20"/>
      <w:szCs w:val="20"/>
      <w:lang w:eastAsia="ko-KR"/>
    </w:rPr>
  </w:style>
  <w:style w:type="character" w:customStyle="1" w:styleId="PlainTextChar">
    <w:name w:val="Plain Text Char"/>
    <w:basedOn w:val="DefaultParagraphFont"/>
    <w:link w:val="PlainText"/>
    <w:rsid w:val="00341037"/>
    <w:rPr>
      <w:rFonts w:ascii="Courier New" w:eastAsia="Batang" w:hAnsi="Courier New" w:cs="Courier New"/>
      <w:sz w:val="20"/>
      <w:szCs w:val="20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2E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E50"/>
    <w:rPr>
      <w:rFonts w:ascii="Tahoma" w:eastAsia="SimSun" w:hAnsi="Tahoma" w:cs="Tahoma"/>
      <w:sz w:val="16"/>
      <w:szCs w:val="16"/>
      <w:lang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905755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6647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0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cse.wustl.edu/~jain/cse571-07/l_01int.htm" TargetMode="External"/><Relationship Id="rId18" Type="http://schemas.openxmlformats.org/officeDocument/2006/relationships/hyperlink" Target="https://www.cse.wustl.edu/~jain/cse571-07/l_06moo.htm" TargetMode="External"/><Relationship Id="rId26" Type="http://schemas.openxmlformats.org/officeDocument/2006/relationships/hyperlink" Target="https://www.cse.wustl.edu/~jain/cse571-07/l_14ike.htm" TargetMode="External"/><Relationship Id="rId21" Type="http://schemas.openxmlformats.org/officeDocument/2006/relationships/hyperlink" Target="https://www.cse.wustl.edu/~jain/cse571-07/l_09oas.htm" TargetMode="External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mailto:Alqudah@ahu.edu.jo" TargetMode="External"/><Relationship Id="rId17" Type="http://schemas.openxmlformats.org/officeDocument/2006/relationships/hyperlink" Target="https://www.cse.wustl.edu/~jain/cse571-07/l_05skc.htm" TargetMode="External"/><Relationship Id="rId25" Type="http://schemas.openxmlformats.org/officeDocument/2006/relationships/hyperlink" Target="https://www.cse.wustl.edu/~jain/cse571-07/l_13ips.htm" TargetMode="External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se.wustl.edu/~jain/cse571-07/l_04oss.htm" TargetMode="External"/><Relationship Id="rId20" Type="http://schemas.openxmlformats.org/officeDocument/2006/relationships/hyperlink" Target="https://www.cse.wustl.edu/~jain/cse571-07/l_08pka.htm" TargetMode="External"/><Relationship Id="rId29" Type="http://schemas.openxmlformats.org/officeDocument/2006/relationships/hyperlink" Target="https://www.cse.wustl.edu/~jain/cse571-07/l_17vpn.ht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https://www.cse.wustl.edu/~jain/cse571-07/l_12pki.htm" TargetMode="External"/><Relationship Id="rId32" Type="http://schemas.openxmlformats.org/officeDocument/2006/relationships/header" Target="header1.xm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cse.wustl.edu/~jain/cse571-07/l_03tcp.htm" TargetMode="External"/><Relationship Id="rId23" Type="http://schemas.openxmlformats.org/officeDocument/2006/relationships/hyperlink" Target="https://www.cse.wustl.edu/~jain/cse571-07/l_11kr5.htm" TargetMode="External"/><Relationship Id="rId28" Type="http://schemas.openxmlformats.org/officeDocument/2006/relationships/hyperlink" Target="https://www.cse.wustl.edu/~jain/cse571-07/l_16eml.htm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cse.wustl.edu/~jain/cse571-07/l_07hsh.htm" TargetMode="External"/><Relationship Id="rId31" Type="http://schemas.openxmlformats.org/officeDocument/2006/relationships/hyperlink" Target="https://www.cse.wustl.edu/~jain/cse571-07/l_19aaa.ht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se.wustl.edu/~jain/cse571-07/l_02sec.htm" TargetMode="External"/><Relationship Id="rId22" Type="http://schemas.openxmlformats.org/officeDocument/2006/relationships/hyperlink" Target="https://www.cse.wustl.edu/~jain/cse571-07/l_10kr4.htm" TargetMode="External"/><Relationship Id="rId27" Type="http://schemas.openxmlformats.org/officeDocument/2006/relationships/hyperlink" Target="https://www.cse.wustl.edu/~jain/cse571-07/l_15tls.htm" TargetMode="External"/><Relationship Id="rId30" Type="http://schemas.openxmlformats.org/officeDocument/2006/relationships/hyperlink" Target="https://www.cse.wustl.edu/~jain/cse571-07/l_18aaa.htm" TargetMode="External"/><Relationship Id="rId35" Type="http://schemas.openxmlformats.org/officeDocument/2006/relationships/header" Target="header3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5F423A640DE441BA40D47C503D89DA" ma:contentTypeVersion="3" ma:contentTypeDescription="Create a new document." ma:contentTypeScope="" ma:versionID="0b35ca3bd1557066b11844b9d35df1de">
  <xsd:schema xmlns:xsd="http://www.w3.org/2001/XMLSchema" xmlns:xs="http://www.w3.org/2001/XMLSchema" xmlns:p="http://schemas.microsoft.com/office/2006/metadata/properties" xmlns:ns2="485a775f-3d94-413c-a2e2-5f91cbd8ad45" targetNamespace="http://schemas.microsoft.com/office/2006/metadata/properties" ma:root="true" ma:fieldsID="ff64a52a8e83938a1f6683a1aabe9249" ns2:_="">
    <xsd:import namespace="485a775f-3d94-413c-a2e2-5f91cbd8ad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775f-3d94-413c-a2e2-5f91cbd8a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C9CFFB-6F2C-4D56-9B92-E7D2ED610B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5a775f-3d94-413c-a2e2-5f91cbd8ad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5D7587-F074-4570-A4EF-1F0496E094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3918D0-7FAB-4187-BEF1-CAC0C5679E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FC95D0A-A6D4-46A7-95F8-802F2D275D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</Pages>
  <Words>1029</Words>
  <Characters>5868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خطة المساق</vt:lpstr>
    </vt:vector>
  </TitlesOfParts>
  <Company/>
  <LinksUpToDate>false</LinksUpToDate>
  <CharactersWithSpaces>6884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خطة المساق</dc:title>
  <dc:creator>Dr. Husam Al Hamad</dc:creator>
  <dc:description>إعداد الدكتور حسام الحمد</dc:description>
  <cp:lastModifiedBy>Bilal Al-Qudah</cp:lastModifiedBy>
  <cp:revision>36</cp:revision>
  <cp:lastPrinted>2017-12-03T19:49:00Z</cp:lastPrinted>
  <dcterms:created xsi:type="dcterms:W3CDTF">2021-09-26T18:43:00Z</dcterms:created>
  <dcterms:modified xsi:type="dcterms:W3CDTF">2023-07-31T03:20:00Z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0x010100555F423A640DE441BA40D47C503D89DA</vt:lpwstr>
  </property>
</Properties>
</file>